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22" w:rsidRPr="00321A02" w:rsidRDefault="00F423CF" w:rsidP="00550B49">
      <w:pPr>
        <w:jc w:val="center"/>
        <w:rPr>
          <w:b/>
        </w:rPr>
      </w:pPr>
      <w:r w:rsidRPr="00A269A1">
        <w:rPr>
          <w:b/>
        </w:rPr>
        <w:t>ДОГОВОР №</w:t>
      </w:r>
    </w:p>
    <w:p w:rsidR="00F91426" w:rsidRPr="00E51AD3" w:rsidRDefault="00E51AD3" w:rsidP="00550B49">
      <w:pPr>
        <w:jc w:val="center"/>
        <w:rPr>
          <w:b/>
        </w:rPr>
      </w:pPr>
      <w:r w:rsidRPr="00E51AD3">
        <w:rPr>
          <w:b/>
        </w:rPr>
        <w:t>на обслуживание, содержание и ремонт</w:t>
      </w:r>
      <w:r>
        <w:rPr>
          <w:b/>
        </w:rPr>
        <w:t xml:space="preserve"> инженерных систем</w:t>
      </w:r>
      <w:r w:rsidRPr="00E51AD3">
        <w:rPr>
          <w:b/>
        </w:rPr>
        <w:t xml:space="preserve"> и иных подрядных работ</w:t>
      </w:r>
    </w:p>
    <w:p w:rsidR="00A269A1" w:rsidRPr="00A269A1" w:rsidRDefault="00A269A1" w:rsidP="008975E7">
      <w:pPr>
        <w:jc w:val="center"/>
        <w:rPr>
          <w:b/>
        </w:rPr>
      </w:pPr>
    </w:p>
    <w:p w:rsidR="009878C2" w:rsidRDefault="008B239C" w:rsidP="002D4F4C">
      <w:pPr>
        <w:rPr>
          <w:sz w:val="22"/>
          <w:szCs w:val="22"/>
        </w:rPr>
      </w:pPr>
      <w:r>
        <w:rPr>
          <w:sz w:val="22"/>
          <w:szCs w:val="22"/>
        </w:rPr>
        <w:t>г. Москва</w:t>
      </w:r>
      <w:r w:rsidR="008D5822" w:rsidRPr="00F423CF">
        <w:rPr>
          <w:sz w:val="22"/>
          <w:szCs w:val="22"/>
        </w:rPr>
        <w:tab/>
      </w:r>
      <w:r w:rsidR="008D5822" w:rsidRPr="00F423CF">
        <w:rPr>
          <w:sz w:val="22"/>
          <w:szCs w:val="22"/>
        </w:rPr>
        <w:tab/>
      </w:r>
      <w:r w:rsidR="008D5822" w:rsidRPr="00F423CF">
        <w:rPr>
          <w:sz w:val="22"/>
          <w:szCs w:val="22"/>
        </w:rPr>
        <w:tab/>
      </w:r>
      <w:r w:rsidR="006923D6">
        <w:rPr>
          <w:sz w:val="22"/>
          <w:szCs w:val="22"/>
        </w:rPr>
        <w:t xml:space="preserve">                                                                            </w:t>
      </w:r>
      <w:r w:rsidR="00F423CF">
        <w:rPr>
          <w:sz w:val="22"/>
          <w:szCs w:val="22"/>
        </w:rPr>
        <w:t>«</w:t>
      </w:r>
      <w:r w:rsidR="00645BF5">
        <w:rPr>
          <w:sz w:val="22"/>
          <w:szCs w:val="22"/>
        </w:rPr>
        <w:t xml:space="preserve">    </w:t>
      </w:r>
      <w:r w:rsidR="008D5822" w:rsidRPr="00F423CF">
        <w:rPr>
          <w:sz w:val="22"/>
          <w:szCs w:val="22"/>
        </w:rPr>
        <w:t>»</w:t>
      </w:r>
      <w:r w:rsidR="006923D6">
        <w:rPr>
          <w:sz w:val="22"/>
          <w:szCs w:val="22"/>
        </w:rPr>
        <w:t xml:space="preserve"> </w:t>
      </w:r>
      <w:r w:rsidR="00645BF5">
        <w:rPr>
          <w:sz w:val="22"/>
          <w:szCs w:val="22"/>
        </w:rPr>
        <w:t>____</w:t>
      </w:r>
      <w:r w:rsidR="006923D6">
        <w:rPr>
          <w:sz w:val="22"/>
          <w:szCs w:val="22"/>
        </w:rPr>
        <w:t xml:space="preserve">   </w:t>
      </w:r>
      <w:r w:rsidR="009878C2">
        <w:rPr>
          <w:sz w:val="22"/>
          <w:szCs w:val="22"/>
        </w:rPr>
        <w:t>20</w:t>
      </w:r>
      <w:r w:rsidR="002D4F4C">
        <w:rPr>
          <w:sz w:val="22"/>
          <w:szCs w:val="22"/>
        </w:rPr>
        <w:t>20</w:t>
      </w:r>
      <w:r w:rsidR="008D5822" w:rsidRPr="00F423CF">
        <w:rPr>
          <w:sz w:val="22"/>
          <w:szCs w:val="22"/>
        </w:rPr>
        <w:t>г.</w:t>
      </w:r>
      <w:r w:rsidR="002D4F4C">
        <w:rPr>
          <w:sz w:val="22"/>
          <w:szCs w:val="22"/>
        </w:rPr>
        <w:t xml:space="preserve"> </w:t>
      </w:r>
    </w:p>
    <w:p w:rsidR="008D5822" w:rsidRPr="00F423CF" w:rsidRDefault="009878C2" w:rsidP="002D4F4C">
      <w:pPr>
        <w:rPr>
          <w:sz w:val="22"/>
          <w:szCs w:val="22"/>
        </w:rPr>
      </w:pPr>
      <w:r>
        <w:rPr>
          <w:sz w:val="22"/>
          <w:szCs w:val="22"/>
        </w:rPr>
        <w:t xml:space="preserve">             </w:t>
      </w:r>
      <w:r w:rsidR="00EC5C66" w:rsidRPr="00EC5C66">
        <w:rPr>
          <w:b/>
          <w:bCs/>
          <w:sz w:val="22"/>
          <w:szCs w:val="22"/>
        </w:rPr>
        <w:t>ООО «</w:t>
      </w:r>
      <w:r w:rsidR="002D4F4C">
        <w:rPr>
          <w:b/>
          <w:bCs/>
          <w:sz w:val="22"/>
          <w:szCs w:val="22"/>
        </w:rPr>
        <w:t>РемонтОф</w:t>
      </w:r>
      <w:r w:rsidR="006923D6">
        <w:rPr>
          <w:b/>
          <w:bCs/>
          <w:sz w:val="22"/>
          <w:szCs w:val="22"/>
        </w:rPr>
        <w:t xml:space="preserve"> </w:t>
      </w:r>
      <w:r w:rsidR="00EC5C66" w:rsidRPr="00EC5C66">
        <w:rPr>
          <w:b/>
          <w:bCs/>
          <w:sz w:val="22"/>
          <w:szCs w:val="22"/>
        </w:rPr>
        <w:t>»</w:t>
      </w:r>
      <w:r w:rsidR="00EC5C66" w:rsidRPr="00EC5C66">
        <w:rPr>
          <w:sz w:val="22"/>
          <w:szCs w:val="22"/>
        </w:rPr>
        <w:t xml:space="preserve">, именуемое в дальнейшем «Подрядчик», в лице Генерального директора </w:t>
      </w:r>
      <w:r w:rsidR="00DB2E52">
        <w:rPr>
          <w:sz w:val="22"/>
          <w:szCs w:val="22"/>
        </w:rPr>
        <w:t>________________</w:t>
      </w:r>
      <w:r w:rsidR="00EC5C66" w:rsidRPr="00EC5C66">
        <w:rPr>
          <w:sz w:val="22"/>
          <w:szCs w:val="22"/>
        </w:rPr>
        <w:t xml:space="preserve">, действующего на основании Устава, с одной стороны, </w:t>
      </w:r>
      <w:r w:rsidR="00EC5C66" w:rsidRPr="00EC5C66">
        <w:rPr>
          <w:bCs/>
          <w:sz w:val="22"/>
          <w:szCs w:val="22"/>
        </w:rPr>
        <w:t>и</w:t>
      </w:r>
      <w:r w:rsidR="00C40F41">
        <w:rPr>
          <w:b/>
          <w:bCs/>
          <w:sz w:val="22"/>
          <w:szCs w:val="22"/>
        </w:rPr>
        <w:t xml:space="preserve"> </w:t>
      </w:r>
      <w:r w:rsidR="00DD7D14">
        <w:rPr>
          <w:b/>
          <w:bCs/>
          <w:sz w:val="22"/>
          <w:szCs w:val="22"/>
        </w:rPr>
        <w:t>,</w:t>
      </w:r>
      <w:r w:rsidR="00063164">
        <w:rPr>
          <w:b/>
          <w:bCs/>
          <w:sz w:val="22"/>
          <w:szCs w:val="22"/>
        </w:rPr>
        <w:t xml:space="preserve"> </w:t>
      </w:r>
      <w:r w:rsidR="00DD7D14" w:rsidRPr="00EC5C66">
        <w:rPr>
          <w:sz w:val="22"/>
          <w:szCs w:val="22"/>
        </w:rPr>
        <w:t>именуемое</w:t>
      </w:r>
      <w:r w:rsidR="002D4F4C">
        <w:rPr>
          <w:sz w:val="22"/>
          <w:szCs w:val="22"/>
        </w:rPr>
        <w:t xml:space="preserve"> </w:t>
      </w:r>
      <w:r w:rsidR="00645BF5">
        <w:rPr>
          <w:sz w:val="22"/>
          <w:szCs w:val="22"/>
        </w:rPr>
        <w:t>________</w:t>
      </w:r>
      <w:r w:rsidR="00DD7D14" w:rsidRPr="00EC5C66">
        <w:rPr>
          <w:sz w:val="22"/>
          <w:szCs w:val="22"/>
        </w:rPr>
        <w:t xml:space="preserve">в дальнейшем </w:t>
      </w:r>
      <w:r w:rsidR="00DD7D14" w:rsidRPr="00A62B50">
        <w:rPr>
          <w:sz w:val="22"/>
          <w:szCs w:val="22"/>
        </w:rPr>
        <w:t>«Заказчик»,</w:t>
      </w:r>
      <w:r w:rsidR="008045B9">
        <w:rPr>
          <w:sz w:val="22"/>
          <w:szCs w:val="22"/>
        </w:rPr>
        <w:t xml:space="preserve"> </w:t>
      </w:r>
      <w:r w:rsidR="00EC5C66" w:rsidRPr="00EC5C66">
        <w:rPr>
          <w:bCs/>
          <w:sz w:val="22"/>
          <w:szCs w:val="22"/>
        </w:rPr>
        <w:t>в лице</w:t>
      </w:r>
      <w:r w:rsidR="008045B9">
        <w:rPr>
          <w:bCs/>
          <w:sz w:val="22"/>
          <w:szCs w:val="22"/>
        </w:rPr>
        <w:t xml:space="preserve"> </w:t>
      </w:r>
      <w:r w:rsidR="00F71F12">
        <w:rPr>
          <w:bCs/>
          <w:sz w:val="22"/>
          <w:szCs w:val="22"/>
        </w:rPr>
        <w:t>генерального директора</w:t>
      </w:r>
      <w:r w:rsidR="00645BF5">
        <w:rPr>
          <w:bCs/>
          <w:sz w:val="22"/>
          <w:szCs w:val="22"/>
        </w:rPr>
        <w:t>______</w:t>
      </w:r>
      <w:r w:rsidR="00FC783B">
        <w:rPr>
          <w:sz w:val="22"/>
          <w:szCs w:val="22"/>
        </w:rPr>
        <w:t>,</w:t>
      </w:r>
      <w:r w:rsidR="00EC5C66" w:rsidRPr="00EC5C66">
        <w:rPr>
          <w:sz w:val="22"/>
          <w:szCs w:val="22"/>
        </w:rPr>
        <w:t xml:space="preserve"> действующе</w:t>
      </w:r>
      <w:r w:rsidR="00F71F12">
        <w:rPr>
          <w:sz w:val="22"/>
          <w:szCs w:val="22"/>
        </w:rPr>
        <w:t>го</w:t>
      </w:r>
      <w:r w:rsidR="00EC5C66" w:rsidRPr="00EC5C66">
        <w:rPr>
          <w:sz w:val="22"/>
          <w:szCs w:val="22"/>
        </w:rPr>
        <w:t xml:space="preserve"> на основании</w:t>
      </w:r>
      <w:r w:rsidR="008045B9">
        <w:rPr>
          <w:sz w:val="22"/>
          <w:szCs w:val="22"/>
        </w:rPr>
        <w:t xml:space="preserve">  </w:t>
      </w:r>
      <w:r w:rsidR="00837635">
        <w:rPr>
          <w:sz w:val="22"/>
          <w:szCs w:val="22"/>
        </w:rPr>
        <w:t>Устава</w:t>
      </w:r>
      <w:r w:rsidR="008045B9">
        <w:rPr>
          <w:sz w:val="22"/>
          <w:szCs w:val="22"/>
        </w:rPr>
        <w:t xml:space="preserve"> </w:t>
      </w:r>
      <w:r w:rsidR="00EC5C66" w:rsidRPr="00EC5C66">
        <w:rPr>
          <w:sz w:val="22"/>
          <w:szCs w:val="22"/>
        </w:rPr>
        <w:t xml:space="preserve">,с другой стороны, вместе именуемые </w:t>
      </w:r>
      <w:r w:rsidR="00EC5C66" w:rsidRPr="00EC5C66">
        <w:rPr>
          <w:b/>
          <w:sz w:val="22"/>
          <w:szCs w:val="22"/>
        </w:rPr>
        <w:t>«Стороны»,</w:t>
      </w:r>
      <w:r w:rsidR="00EC5C66" w:rsidRPr="00EC5C66">
        <w:rPr>
          <w:sz w:val="22"/>
          <w:szCs w:val="22"/>
        </w:rPr>
        <w:t xml:space="preserve"> заключили настоящий Договор о нижеследующем</w:t>
      </w:r>
      <w:r w:rsidR="008D5822" w:rsidRPr="00F423CF">
        <w:rPr>
          <w:sz w:val="22"/>
          <w:szCs w:val="22"/>
        </w:rPr>
        <w:t xml:space="preserve">: </w:t>
      </w:r>
    </w:p>
    <w:p w:rsidR="008D5822" w:rsidRPr="00F423CF" w:rsidRDefault="008D5822" w:rsidP="008D5822">
      <w:pPr>
        <w:ind w:firstLine="720"/>
        <w:jc w:val="both"/>
        <w:rPr>
          <w:sz w:val="22"/>
          <w:szCs w:val="22"/>
        </w:rPr>
      </w:pPr>
    </w:p>
    <w:p w:rsidR="00756D51" w:rsidRDefault="00F423CF" w:rsidP="00756D51">
      <w:pPr>
        <w:numPr>
          <w:ilvl w:val="0"/>
          <w:numId w:val="1"/>
        </w:numPr>
        <w:jc w:val="both"/>
        <w:rPr>
          <w:b/>
          <w:sz w:val="22"/>
          <w:szCs w:val="22"/>
        </w:rPr>
      </w:pPr>
      <w:r>
        <w:rPr>
          <w:b/>
          <w:sz w:val="22"/>
          <w:szCs w:val="22"/>
        </w:rPr>
        <w:t>Предмет договора</w:t>
      </w:r>
    </w:p>
    <w:p w:rsidR="00822DED" w:rsidRDefault="00822DED" w:rsidP="00822DED">
      <w:pPr>
        <w:jc w:val="both"/>
        <w:rPr>
          <w:b/>
          <w:sz w:val="22"/>
          <w:szCs w:val="22"/>
        </w:rPr>
      </w:pPr>
    </w:p>
    <w:p w:rsidR="00756D51" w:rsidRDefault="00FE6351" w:rsidP="001160BC">
      <w:pPr>
        <w:numPr>
          <w:ilvl w:val="1"/>
          <w:numId w:val="7"/>
        </w:numPr>
        <w:jc w:val="both"/>
        <w:rPr>
          <w:b/>
          <w:sz w:val="22"/>
          <w:szCs w:val="22"/>
        </w:rPr>
      </w:pPr>
      <w:r>
        <w:rPr>
          <w:sz w:val="22"/>
          <w:szCs w:val="22"/>
        </w:rPr>
        <w:t xml:space="preserve">Предметом настоящего Договора </w:t>
      </w:r>
      <w:r w:rsidR="00DD7D14">
        <w:rPr>
          <w:sz w:val="22"/>
          <w:szCs w:val="22"/>
        </w:rPr>
        <w:t xml:space="preserve">является </w:t>
      </w:r>
      <w:r>
        <w:rPr>
          <w:sz w:val="22"/>
          <w:szCs w:val="22"/>
        </w:rPr>
        <w:t>выполнени</w:t>
      </w:r>
      <w:r w:rsidR="00DD7D14">
        <w:rPr>
          <w:sz w:val="22"/>
          <w:szCs w:val="22"/>
        </w:rPr>
        <w:t>е</w:t>
      </w:r>
      <w:r>
        <w:rPr>
          <w:sz w:val="22"/>
          <w:szCs w:val="22"/>
        </w:rPr>
        <w:t xml:space="preserve"> строительно-монтажных, отделочных</w:t>
      </w:r>
      <w:r w:rsidR="008B239C">
        <w:rPr>
          <w:sz w:val="22"/>
          <w:szCs w:val="22"/>
        </w:rPr>
        <w:t xml:space="preserve">, монтажных работ по </w:t>
      </w:r>
      <w:r w:rsidR="003E69FC">
        <w:rPr>
          <w:sz w:val="22"/>
          <w:szCs w:val="22"/>
        </w:rPr>
        <w:t>системам кондиционирования, вентиляции</w:t>
      </w:r>
      <w:r>
        <w:rPr>
          <w:sz w:val="22"/>
          <w:szCs w:val="22"/>
        </w:rPr>
        <w:t xml:space="preserve"> и </w:t>
      </w:r>
      <w:r w:rsidR="003E69FC">
        <w:rPr>
          <w:sz w:val="22"/>
          <w:szCs w:val="22"/>
        </w:rPr>
        <w:t xml:space="preserve">дымоудаления, </w:t>
      </w:r>
      <w:r w:rsidR="00DD7D14">
        <w:rPr>
          <w:sz w:val="22"/>
          <w:szCs w:val="22"/>
        </w:rPr>
        <w:t xml:space="preserve">работ по системам </w:t>
      </w:r>
      <w:r w:rsidR="003E69FC">
        <w:rPr>
          <w:sz w:val="22"/>
          <w:szCs w:val="22"/>
        </w:rPr>
        <w:t xml:space="preserve">СКС,СКУД, ТСОН,ЭОМ и </w:t>
      </w:r>
      <w:r>
        <w:rPr>
          <w:sz w:val="22"/>
          <w:szCs w:val="22"/>
        </w:rPr>
        <w:t>иных работ на объектах Заказчика</w:t>
      </w:r>
      <w:r w:rsidR="00DD7D14">
        <w:rPr>
          <w:sz w:val="22"/>
          <w:szCs w:val="22"/>
        </w:rPr>
        <w:t xml:space="preserve"> (далее – «Работы»)</w:t>
      </w:r>
      <w:r w:rsidR="00ED3E37">
        <w:rPr>
          <w:sz w:val="22"/>
          <w:szCs w:val="22"/>
        </w:rPr>
        <w:t xml:space="preserve">. </w:t>
      </w:r>
      <w:r w:rsidR="008D5822" w:rsidRPr="00756D51">
        <w:rPr>
          <w:sz w:val="22"/>
          <w:szCs w:val="22"/>
        </w:rPr>
        <w:t xml:space="preserve">Подрядчик обязуется по </w:t>
      </w:r>
      <w:r w:rsidR="00FA57E9" w:rsidRPr="00756D51">
        <w:rPr>
          <w:sz w:val="22"/>
          <w:szCs w:val="22"/>
        </w:rPr>
        <w:t>З</w:t>
      </w:r>
      <w:r w:rsidR="008D5822" w:rsidRPr="00756D51">
        <w:rPr>
          <w:sz w:val="22"/>
          <w:szCs w:val="22"/>
        </w:rPr>
        <w:t xml:space="preserve">аданию </w:t>
      </w:r>
      <w:r w:rsidR="00FA57E9" w:rsidRPr="00756D51">
        <w:rPr>
          <w:sz w:val="22"/>
          <w:szCs w:val="22"/>
        </w:rPr>
        <w:t xml:space="preserve">(Приложение № 1 к настоящему Договору) </w:t>
      </w:r>
      <w:r w:rsidR="008D5822" w:rsidRPr="00756D51">
        <w:rPr>
          <w:sz w:val="22"/>
          <w:szCs w:val="22"/>
        </w:rPr>
        <w:t xml:space="preserve">Заказчика </w:t>
      </w:r>
      <w:r w:rsidR="00FA57E9" w:rsidRPr="00756D51">
        <w:rPr>
          <w:sz w:val="22"/>
          <w:szCs w:val="22"/>
        </w:rPr>
        <w:t xml:space="preserve">в соответствии с условиями настоящего </w:t>
      </w:r>
      <w:r w:rsidR="00DD7D14">
        <w:rPr>
          <w:sz w:val="22"/>
          <w:szCs w:val="22"/>
        </w:rPr>
        <w:t>Д</w:t>
      </w:r>
      <w:r w:rsidR="00FA57E9" w:rsidRPr="00756D51">
        <w:rPr>
          <w:sz w:val="22"/>
          <w:szCs w:val="22"/>
        </w:rPr>
        <w:t>оговора и соответствующего Задания к нему выполнить</w:t>
      </w:r>
      <w:r w:rsidR="00ED3E37">
        <w:rPr>
          <w:sz w:val="22"/>
          <w:szCs w:val="22"/>
        </w:rPr>
        <w:t xml:space="preserve"> указанные в Задании</w:t>
      </w:r>
      <w:r w:rsidR="00C40F41">
        <w:rPr>
          <w:sz w:val="22"/>
          <w:szCs w:val="22"/>
        </w:rPr>
        <w:t xml:space="preserve"> </w:t>
      </w:r>
      <w:r w:rsidR="00DD7D14">
        <w:rPr>
          <w:sz w:val="22"/>
          <w:szCs w:val="22"/>
        </w:rPr>
        <w:t>Р</w:t>
      </w:r>
      <w:r w:rsidR="00FA57E9" w:rsidRPr="00756D51">
        <w:rPr>
          <w:sz w:val="22"/>
          <w:szCs w:val="22"/>
        </w:rPr>
        <w:t>аботы</w:t>
      </w:r>
      <w:r w:rsidR="00F22783" w:rsidRPr="00756D51">
        <w:rPr>
          <w:sz w:val="22"/>
          <w:szCs w:val="22"/>
        </w:rPr>
        <w:t>.</w:t>
      </w:r>
    </w:p>
    <w:p w:rsidR="00906178" w:rsidRPr="00756D51" w:rsidRDefault="00ED3E37" w:rsidP="001160BC">
      <w:pPr>
        <w:numPr>
          <w:ilvl w:val="1"/>
          <w:numId w:val="7"/>
        </w:numPr>
        <w:jc w:val="both"/>
        <w:rPr>
          <w:b/>
          <w:sz w:val="22"/>
          <w:szCs w:val="22"/>
        </w:rPr>
      </w:pPr>
      <w:r>
        <w:rPr>
          <w:sz w:val="22"/>
          <w:szCs w:val="22"/>
        </w:rPr>
        <w:t xml:space="preserve">Конкретные </w:t>
      </w:r>
      <w:r w:rsidR="008364A0">
        <w:rPr>
          <w:sz w:val="22"/>
          <w:szCs w:val="22"/>
        </w:rPr>
        <w:t xml:space="preserve">виды, </w:t>
      </w:r>
      <w:r>
        <w:rPr>
          <w:sz w:val="22"/>
          <w:szCs w:val="22"/>
        </w:rPr>
        <w:t>с</w:t>
      </w:r>
      <w:r w:rsidR="006B65D6">
        <w:rPr>
          <w:sz w:val="22"/>
          <w:szCs w:val="22"/>
        </w:rPr>
        <w:t xml:space="preserve">роки начала и окончания </w:t>
      </w:r>
      <w:r w:rsidR="008364A0">
        <w:rPr>
          <w:sz w:val="22"/>
          <w:szCs w:val="22"/>
        </w:rPr>
        <w:t>Р</w:t>
      </w:r>
      <w:r w:rsidR="006B65D6">
        <w:rPr>
          <w:sz w:val="22"/>
          <w:szCs w:val="22"/>
        </w:rPr>
        <w:t xml:space="preserve">абот, </w:t>
      </w:r>
      <w:r w:rsidR="00FF7896" w:rsidRPr="00756D51">
        <w:rPr>
          <w:sz w:val="22"/>
          <w:szCs w:val="22"/>
        </w:rPr>
        <w:t xml:space="preserve">объем и стоимость </w:t>
      </w:r>
      <w:r w:rsidR="008364A0">
        <w:rPr>
          <w:sz w:val="22"/>
          <w:szCs w:val="22"/>
        </w:rPr>
        <w:t>Р</w:t>
      </w:r>
      <w:r w:rsidR="00A60B82" w:rsidRPr="00756D51">
        <w:rPr>
          <w:sz w:val="22"/>
          <w:szCs w:val="22"/>
        </w:rPr>
        <w:t xml:space="preserve">абот, выполняемых по настоящему </w:t>
      </w:r>
      <w:r w:rsidR="008364A0">
        <w:rPr>
          <w:sz w:val="22"/>
          <w:szCs w:val="22"/>
        </w:rPr>
        <w:t>Д</w:t>
      </w:r>
      <w:r w:rsidR="00A60B82" w:rsidRPr="00756D51">
        <w:rPr>
          <w:sz w:val="22"/>
          <w:szCs w:val="22"/>
        </w:rPr>
        <w:t xml:space="preserve">оговору, </w:t>
      </w:r>
      <w:r w:rsidR="00B1159E" w:rsidRPr="00756D51">
        <w:rPr>
          <w:sz w:val="22"/>
          <w:szCs w:val="22"/>
        </w:rPr>
        <w:t xml:space="preserve">объект, на котором выполняются </w:t>
      </w:r>
      <w:r w:rsidR="008364A0">
        <w:rPr>
          <w:sz w:val="22"/>
          <w:szCs w:val="22"/>
        </w:rPr>
        <w:t>Р</w:t>
      </w:r>
      <w:r w:rsidR="00B1159E" w:rsidRPr="00756D51">
        <w:rPr>
          <w:sz w:val="22"/>
          <w:szCs w:val="22"/>
        </w:rPr>
        <w:t xml:space="preserve">аботы, </w:t>
      </w:r>
      <w:r w:rsidR="00A60B82" w:rsidRPr="00756D51">
        <w:rPr>
          <w:sz w:val="22"/>
          <w:szCs w:val="22"/>
        </w:rPr>
        <w:t>определяется</w:t>
      </w:r>
      <w:r w:rsidR="008364A0">
        <w:rPr>
          <w:sz w:val="22"/>
          <w:szCs w:val="22"/>
        </w:rPr>
        <w:t xml:space="preserve"> и согласовываются сторонами</w:t>
      </w:r>
      <w:r w:rsidR="00B1159E" w:rsidRPr="00756D51">
        <w:rPr>
          <w:sz w:val="22"/>
          <w:szCs w:val="22"/>
        </w:rPr>
        <w:t xml:space="preserve"> в соответствующ</w:t>
      </w:r>
      <w:r w:rsidR="008364A0">
        <w:rPr>
          <w:sz w:val="22"/>
          <w:szCs w:val="22"/>
        </w:rPr>
        <w:t>их</w:t>
      </w:r>
      <w:r w:rsidR="00C40F41">
        <w:rPr>
          <w:sz w:val="22"/>
          <w:szCs w:val="22"/>
        </w:rPr>
        <w:t xml:space="preserve"> </w:t>
      </w:r>
      <w:r w:rsidR="008364A0">
        <w:rPr>
          <w:sz w:val="22"/>
          <w:szCs w:val="22"/>
        </w:rPr>
        <w:t>Приложениях к Договору</w:t>
      </w:r>
      <w:r w:rsidR="00B1159E" w:rsidRPr="00756D51">
        <w:rPr>
          <w:sz w:val="22"/>
          <w:szCs w:val="22"/>
        </w:rPr>
        <w:t>,</w:t>
      </w:r>
      <w:r w:rsidR="00C40F41">
        <w:rPr>
          <w:sz w:val="22"/>
          <w:szCs w:val="22"/>
        </w:rPr>
        <w:t xml:space="preserve"> включающих:</w:t>
      </w:r>
      <w:r w:rsidR="008364A0">
        <w:rPr>
          <w:sz w:val="22"/>
          <w:szCs w:val="22"/>
        </w:rPr>
        <w:t xml:space="preserve"> смету</w:t>
      </w:r>
      <w:r w:rsidR="00B1159E" w:rsidRPr="00756D51">
        <w:rPr>
          <w:sz w:val="22"/>
          <w:szCs w:val="22"/>
        </w:rPr>
        <w:t>,</w:t>
      </w:r>
      <w:r w:rsidR="00A60B82" w:rsidRPr="00756D51">
        <w:rPr>
          <w:sz w:val="22"/>
          <w:szCs w:val="22"/>
        </w:rPr>
        <w:t xml:space="preserve"> котор</w:t>
      </w:r>
      <w:r w:rsidR="00C40F41">
        <w:rPr>
          <w:sz w:val="22"/>
          <w:szCs w:val="22"/>
        </w:rPr>
        <w:t>ая</w:t>
      </w:r>
      <w:r w:rsidR="00A60B82" w:rsidRPr="00756D51">
        <w:rPr>
          <w:sz w:val="22"/>
          <w:szCs w:val="22"/>
        </w:rPr>
        <w:t xml:space="preserve"> утвержда</w:t>
      </w:r>
      <w:r w:rsidR="00F423CF" w:rsidRPr="00756D51">
        <w:rPr>
          <w:sz w:val="22"/>
          <w:szCs w:val="22"/>
        </w:rPr>
        <w:t>ю</w:t>
      </w:r>
      <w:r w:rsidR="00A60B82" w:rsidRPr="00756D51">
        <w:rPr>
          <w:sz w:val="22"/>
          <w:szCs w:val="22"/>
        </w:rPr>
        <w:t xml:space="preserve">тся сторонами на дату подписания </w:t>
      </w:r>
      <w:r w:rsidR="00BB690D">
        <w:rPr>
          <w:sz w:val="22"/>
          <w:szCs w:val="22"/>
        </w:rPr>
        <w:t xml:space="preserve">соответствующего </w:t>
      </w:r>
      <w:r w:rsidR="008364A0">
        <w:rPr>
          <w:sz w:val="22"/>
          <w:szCs w:val="22"/>
        </w:rPr>
        <w:t xml:space="preserve">Приложения </w:t>
      </w:r>
      <w:r w:rsidR="00BB690D">
        <w:rPr>
          <w:sz w:val="22"/>
          <w:szCs w:val="22"/>
        </w:rPr>
        <w:t>к Договору</w:t>
      </w:r>
      <w:r w:rsidR="00A60B82" w:rsidRPr="00756D51">
        <w:rPr>
          <w:sz w:val="22"/>
          <w:szCs w:val="22"/>
        </w:rPr>
        <w:t xml:space="preserve"> и явля</w:t>
      </w:r>
      <w:r w:rsidR="00F423CF" w:rsidRPr="00756D51">
        <w:rPr>
          <w:sz w:val="22"/>
          <w:szCs w:val="22"/>
        </w:rPr>
        <w:t>ю</w:t>
      </w:r>
      <w:r w:rsidR="00A60B82" w:rsidRPr="00756D51">
        <w:rPr>
          <w:sz w:val="22"/>
          <w:szCs w:val="22"/>
        </w:rPr>
        <w:t>тся неотъемлем</w:t>
      </w:r>
      <w:r w:rsidR="00B1159E" w:rsidRPr="00756D51">
        <w:rPr>
          <w:sz w:val="22"/>
          <w:szCs w:val="22"/>
        </w:rPr>
        <w:t>ыми</w:t>
      </w:r>
      <w:r w:rsidR="00A60B82" w:rsidRPr="00756D51">
        <w:rPr>
          <w:sz w:val="22"/>
          <w:szCs w:val="22"/>
        </w:rPr>
        <w:t xml:space="preserve"> част</w:t>
      </w:r>
      <w:r w:rsidR="00B1159E" w:rsidRPr="00756D51">
        <w:rPr>
          <w:sz w:val="22"/>
          <w:szCs w:val="22"/>
        </w:rPr>
        <w:t>ями</w:t>
      </w:r>
      <w:r w:rsidR="00A60B82" w:rsidRPr="00756D51">
        <w:rPr>
          <w:sz w:val="22"/>
          <w:szCs w:val="22"/>
        </w:rPr>
        <w:t xml:space="preserve"> настоящего </w:t>
      </w:r>
      <w:r w:rsidR="00B1159E" w:rsidRPr="00756D51">
        <w:rPr>
          <w:sz w:val="22"/>
          <w:szCs w:val="22"/>
        </w:rPr>
        <w:t>Д</w:t>
      </w:r>
      <w:r w:rsidR="00A60B82" w:rsidRPr="00756D51">
        <w:rPr>
          <w:sz w:val="22"/>
          <w:szCs w:val="22"/>
        </w:rPr>
        <w:t>оговора.</w:t>
      </w:r>
    </w:p>
    <w:p w:rsidR="007D1426" w:rsidRDefault="007D1426" w:rsidP="001160BC">
      <w:pPr>
        <w:numPr>
          <w:ilvl w:val="1"/>
          <w:numId w:val="7"/>
        </w:numPr>
        <w:tabs>
          <w:tab w:val="left" w:pos="709"/>
        </w:tabs>
        <w:jc w:val="both"/>
        <w:rPr>
          <w:sz w:val="22"/>
          <w:szCs w:val="22"/>
        </w:rPr>
      </w:pPr>
      <w:r>
        <w:rPr>
          <w:sz w:val="22"/>
          <w:szCs w:val="22"/>
        </w:rPr>
        <w:t xml:space="preserve">Заказчик обязуется принять результат надлежащим образом выполненных Подрядчиком </w:t>
      </w:r>
      <w:r w:rsidR="008364A0">
        <w:rPr>
          <w:sz w:val="22"/>
          <w:szCs w:val="22"/>
        </w:rPr>
        <w:t>Р</w:t>
      </w:r>
      <w:r>
        <w:rPr>
          <w:sz w:val="22"/>
          <w:szCs w:val="22"/>
        </w:rPr>
        <w:t xml:space="preserve">абот и оплатить обусловленную настоящим </w:t>
      </w:r>
      <w:r w:rsidR="008364A0">
        <w:rPr>
          <w:sz w:val="22"/>
          <w:szCs w:val="22"/>
        </w:rPr>
        <w:t>Д</w:t>
      </w:r>
      <w:r>
        <w:rPr>
          <w:sz w:val="22"/>
          <w:szCs w:val="22"/>
        </w:rPr>
        <w:t xml:space="preserve">оговором цену.  </w:t>
      </w:r>
    </w:p>
    <w:p w:rsidR="007D1426" w:rsidRDefault="007D1426" w:rsidP="00906178">
      <w:pPr>
        <w:tabs>
          <w:tab w:val="left" w:pos="709"/>
        </w:tabs>
        <w:ind w:left="720" w:hanging="720"/>
        <w:jc w:val="both"/>
        <w:rPr>
          <w:sz w:val="22"/>
          <w:szCs w:val="22"/>
        </w:rPr>
      </w:pPr>
    </w:p>
    <w:p w:rsidR="00756D51" w:rsidRDefault="00A60B82" w:rsidP="00550B49">
      <w:pPr>
        <w:numPr>
          <w:ilvl w:val="0"/>
          <w:numId w:val="7"/>
        </w:numPr>
        <w:tabs>
          <w:tab w:val="left" w:pos="709"/>
        </w:tabs>
        <w:jc w:val="center"/>
        <w:rPr>
          <w:b/>
          <w:sz w:val="22"/>
          <w:szCs w:val="22"/>
        </w:rPr>
      </w:pPr>
      <w:r w:rsidRPr="00F423CF">
        <w:rPr>
          <w:b/>
          <w:sz w:val="22"/>
          <w:szCs w:val="22"/>
        </w:rPr>
        <w:t>Права и обязанности  сторон</w:t>
      </w:r>
    </w:p>
    <w:p w:rsidR="00550B49" w:rsidRDefault="00550B49" w:rsidP="00550B49">
      <w:pPr>
        <w:tabs>
          <w:tab w:val="left" w:pos="709"/>
        </w:tabs>
        <w:ind w:left="360"/>
        <w:rPr>
          <w:b/>
          <w:sz w:val="22"/>
          <w:szCs w:val="22"/>
        </w:rPr>
      </w:pPr>
    </w:p>
    <w:p w:rsidR="00756D51" w:rsidRPr="00792F8B" w:rsidRDefault="00A60B82" w:rsidP="001160BC">
      <w:pPr>
        <w:numPr>
          <w:ilvl w:val="1"/>
          <w:numId w:val="7"/>
        </w:numPr>
        <w:tabs>
          <w:tab w:val="left" w:pos="709"/>
        </w:tabs>
        <w:rPr>
          <w:b/>
          <w:sz w:val="22"/>
          <w:szCs w:val="22"/>
        </w:rPr>
      </w:pPr>
      <w:r w:rsidRPr="00792F8B">
        <w:rPr>
          <w:b/>
          <w:sz w:val="22"/>
          <w:szCs w:val="22"/>
        </w:rPr>
        <w:t>Заказчик обязан:</w:t>
      </w:r>
    </w:p>
    <w:p w:rsidR="00A60B82" w:rsidRPr="00756D51" w:rsidRDefault="00A469BD" w:rsidP="001160BC">
      <w:pPr>
        <w:numPr>
          <w:ilvl w:val="2"/>
          <w:numId w:val="2"/>
        </w:numPr>
        <w:tabs>
          <w:tab w:val="clear" w:pos="720"/>
          <w:tab w:val="left" w:pos="709"/>
        </w:tabs>
        <w:rPr>
          <w:b/>
          <w:sz w:val="22"/>
          <w:szCs w:val="22"/>
        </w:rPr>
      </w:pPr>
      <w:r w:rsidRPr="00756D51">
        <w:rPr>
          <w:sz w:val="22"/>
          <w:szCs w:val="22"/>
        </w:rPr>
        <w:t>П</w:t>
      </w:r>
      <w:r w:rsidR="00A60B82" w:rsidRPr="00756D51">
        <w:rPr>
          <w:sz w:val="22"/>
          <w:szCs w:val="22"/>
        </w:rPr>
        <w:t xml:space="preserve">ередать Подрядчику Объект для выполнения </w:t>
      </w:r>
      <w:r w:rsidR="008364A0">
        <w:rPr>
          <w:sz w:val="22"/>
          <w:szCs w:val="22"/>
        </w:rPr>
        <w:t>Р</w:t>
      </w:r>
      <w:r w:rsidR="001234C8" w:rsidRPr="00756D51">
        <w:rPr>
          <w:sz w:val="22"/>
          <w:szCs w:val="22"/>
        </w:rPr>
        <w:t>абот.</w:t>
      </w:r>
    </w:p>
    <w:p w:rsidR="00A60B82" w:rsidRPr="00F423CF" w:rsidRDefault="00A469BD" w:rsidP="001160BC">
      <w:pPr>
        <w:numPr>
          <w:ilvl w:val="2"/>
          <w:numId w:val="2"/>
        </w:numPr>
        <w:jc w:val="both"/>
        <w:rPr>
          <w:sz w:val="22"/>
          <w:szCs w:val="22"/>
        </w:rPr>
      </w:pPr>
      <w:r>
        <w:rPr>
          <w:sz w:val="22"/>
          <w:szCs w:val="22"/>
        </w:rPr>
        <w:t>Н</w:t>
      </w:r>
      <w:r w:rsidR="00A60B82" w:rsidRPr="00F423CF">
        <w:rPr>
          <w:sz w:val="22"/>
          <w:szCs w:val="22"/>
        </w:rPr>
        <w:t xml:space="preserve">азначить полномочного представителя для оперативного рассмотрения и решения технических и организационных вопросов, связанных с выполнением </w:t>
      </w:r>
      <w:r w:rsidR="008364A0">
        <w:rPr>
          <w:sz w:val="22"/>
          <w:szCs w:val="22"/>
        </w:rPr>
        <w:t>Р</w:t>
      </w:r>
      <w:r w:rsidR="001234C8">
        <w:rPr>
          <w:sz w:val="22"/>
          <w:szCs w:val="22"/>
        </w:rPr>
        <w:t>абот.</w:t>
      </w:r>
    </w:p>
    <w:p w:rsidR="00A60B82" w:rsidRPr="00F423CF" w:rsidRDefault="00A469BD" w:rsidP="001160BC">
      <w:pPr>
        <w:numPr>
          <w:ilvl w:val="2"/>
          <w:numId w:val="2"/>
        </w:numPr>
        <w:jc w:val="both"/>
        <w:rPr>
          <w:sz w:val="22"/>
          <w:szCs w:val="22"/>
        </w:rPr>
      </w:pPr>
      <w:r>
        <w:rPr>
          <w:sz w:val="22"/>
          <w:szCs w:val="22"/>
        </w:rPr>
        <w:t>О</w:t>
      </w:r>
      <w:r w:rsidR="00A60B82" w:rsidRPr="00F423CF">
        <w:rPr>
          <w:sz w:val="22"/>
          <w:szCs w:val="22"/>
        </w:rPr>
        <w:t xml:space="preserve">беспечить допуск персонала Подрядчика на Объект на весь период проведения </w:t>
      </w:r>
      <w:r w:rsidR="008364A0">
        <w:rPr>
          <w:sz w:val="22"/>
          <w:szCs w:val="22"/>
        </w:rPr>
        <w:t>Р</w:t>
      </w:r>
      <w:r w:rsidR="001234C8">
        <w:rPr>
          <w:sz w:val="22"/>
          <w:szCs w:val="22"/>
        </w:rPr>
        <w:t>абот.</w:t>
      </w:r>
    </w:p>
    <w:p w:rsidR="00756D51" w:rsidRPr="003C0704" w:rsidRDefault="001234C8" w:rsidP="003C0704">
      <w:pPr>
        <w:numPr>
          <w:ilvl w:val="2"/>
          <w:numId w:val="2"/>
        </w:numPr>
        <w:jc w:val="both"/>
        <w:rPr>
          <w:sz w:val="22"/>
          <w:szCs w:val="22"/>
        </w:rPr>
      </w:pPr>
      <w:r>
        <w:rPr>
          <w:sz w:val="22"/>
          <w:szCs w:val="22"/>
        </w:rPr>
        <w:t>О</w:t>
      </w:r>
      <w:r w:rsidR="00A60B82" w:rsidRPr="00F423CF">
        <w:rPr>
          <w:sz w:val="22"/>
          <w:szCs w:val="22"/>
        </w:rPr>
        <w:t xml:space="preserve">платить выполненные Подрядчиком </w:t>
      </w:r>
      <w:r w:rsidR="008364A0">
        <w:rPr>
          <w:sz w:val="22"/>
          <w:szCs w:val="22"/>
        </w:rPr>
        <w:t>Р</w:t>
      </w:r>
      <w:r w:rsidR="00A60B82" w:rsidRPr="00F423CF">
        <w:rPr>
          <w:sz w:val="22"/>
          <w:szCs w:val="22"/>
        </w:rPr>
        <w:t>аботы в предусмотрен</w:t>
      </w:r>
      <w:r w:rsidR="00A469BD">
        <w:rPr>
          <w:sz w:val="22"/>
          <w:szCs w:val="22"/>
        </w:rPr>
        <w:t xml:space="preserve">ном настоящим </w:t>
      </w:r>
      <w:r>
        <w:rPr>
          <w:sz w:val="22"/>
          <w:szCs w:val="22"/>
        </w:rPr>
        <w:t>д</w:t>
      </w:r>
      <w:r w:rsidR="00A469BD">
        <w:rPr>
          <w:sz w:val="22"/>
          <w:szCs w:val="22"/>
        </w:rPr>
        <w:t>оговором порядке.</w:t>
      </w:r>
    </w:p>
    <w:p w:rsidR="00756D51" w:rsidRDefault="00756D51" w:rsidP="00756D51">
      <w:pPr>
        <w:ind w:left="720"/>
        <w:jc w:val="both"/>
        <w:rPr>
          <w:sz w:val="22"/>
          <w:szCs w:val="22"/>
        </w:rPr>
      </w:pPr>
    </w:p>
    <w:p w:rsidR="00A60B82" w:rsidRPr="00792F8B" w:rsidRDefault="00A60B82" w:rsidP="001160BC">
      <w:pPr>
        <w:numPr>
          <w:ilvl w:val="1"/>
          <w:numId w:val="3"/>
        </w:numPr>
        <w:jc w:val="both"/>
        <w:rPr>
          <w:b/>
          <w:sz w:val="22"/>
          <w:szCs w:val="22"/>
        </w:rPr>
      </w:pPr>
      <w:r w:rsidRPr="00792F8B">
        <w:rPr>
          <w:b/>
          <w:sz w:val="22"/>
          <w:szCs w:val="22"/>
        </w:rPr>
        <w:t>Заказчик имеет право:</w:t>
      </w:r>
    </w:p>
    <w:p w:rsidR="00A60B82" w:rsidRPr="000111EA" w:rsidRDefault="00A469BD" w:rsidP="001160BC">
      <w:pPr>
        <w:pStyle w:val="a3"/>
        <w:numPr>
          <w:ilvl w:val="2"/>
          <w:numId w:val="3"/>
        </w:numPr>
        <w:tabs>
          <w:tab w:val="clear" w:pos="1701"/>
        </w:tabs>
        <w:rPr>
          <w:sz w:val="22"/>
          <w:szCs w:val="22"/>
        </w:rPr>
      </w:pPr>
      <w:r>
        <w:rPr>
          <w:sz w:val="22"/>
          <w:szCs w:val="22"/>
        </w:rPr>
        <w:t>О</w:t>
      </w:r>
      <w:r w:rsidR="00A60B82" w:rsidRPr="00F423CF">
        <w:rPr>
          <w:sz w:val="22"/>
          <w:szCs w:val="22"/>
        </w:rPr>
        <w:t xml:space="preserve">существлять контроль и надзор за ходом и качеством выполняемых Подрядчиком или субподрядчиком </w:t>
      </w:r>
      <w:r w:rsidR="008364A0">
        <w:rPr>
          <w:sz w:val="22"/>
          <w:szCs w:val="22"/>
        </w:rPr>
        <w:t>Р</w:t>
      </w:r>
      <w:r w:rsidR="00A60B82" w:rsidRPr="00F423CF">
        <w:rPr>
          <w:sz w:val="22"/>
          <w:szCs w:val="22"/>
        </w:rPr>
        <w:t xml:space="preserve">абот, </w:t>
      </w:r>
      <w:r w:rsidR="000111EA" w:rsidRPr="000111EA">
        <w:rPr>
          <w:sz w:val="22"/>
          <w:szCs w:val="22"/>
        </w:rPr>
        <w:t>а также правильностью использования Подрядчиком материалов Заказчика</w:t>
      </w:r>
      <w:r w:rsidR="000111EA">
        <w:rPr>
          <w:sz w:val="22"/>
          <w:szCs w:val="22"/>
        </w:rPr>
        <w:t>,</w:t>
      </w:r>
      <w:r w:rsidR="00C40F41">
        <w:rPr>
          <w:sz w:val="22"/>
          <w:szCs w:val="22"/>
        </w:rPr>
        <w:t xml:space="preserve"> </w:t>
      </w:r>
      <w:r w:rsidR="00A60B82" w:rsidRPr="000111EA">
        <w:rPr>
          <w:sz w:val="22"/>
          <w:szCs w:val="22"/>
        </w:rPr>
        <w:t>не вмешиваясь при этом в их оперативно-хозяйственную деятель</w:t>
      </w:r>
      <w:r w:rsidR="000511BB" w:rsidRPr="000111EA">
        <w:rPr>
          <w:sz w:val="22"/>
          <w:szCs w:val="22"/>
        </w:rPr>
        <w:t>ность.</w:t>
      </w:r>
    </w:p>
    <w:p w:rsidR="00A60B82" w:rsidRPr="00F423CF" w:rsidRDefault="00A469BD" w:rsidP="001160BC">
      <w:pPr>
        <w:pStyle w:val="a3"/>
        <w:numPr>
          <w:ilvl w:val="2"/>
          <w:numId w:val="3"/>
        </w:numPr>
        <w:tabs>
          <w:tab w:val="clear" w:pos="1701"/>
        </w:tabs>
        <w:rPr>
          <w:sz w:val="22"/>
          <w:szCs w:val="22"/>
        </w:rPr>
      </w:pPr>
      <w:r>
        <w:rPr>
          <w:sz w:val="22"/>
          <w:szCs w:val="22"/>
        </w:rPr>
        <w:t>П</w:t>
      </w:r>
      <w:r w:rsidR="00A60B82" w:rsidRPr="00F423CF">
        <w:rPr>
          <w:sz w:val="22"/>
          <w:szCs w:val="22"/>
        </w:rPr>
        <w:t xml:space="preserve">риостановить производство </w:t>
      </w:r>
      <w:r w:rsidR="008364A0">
        <w:rPr>
          <w:sz w:val="22"/>
          <w:szCs w:val="22"/>
        </w:rPr>
        <w:t>Р</w:t>
      </w:r>
      <w:r w:rsidR="00A60B82" w:rsidRPr="00F423CF">
        <w:rPr>
          <w:sz w:val="22"/>
          <w:szCs w:val="22"/>
        </w:rPr>
        <w:t xml:space="preserve">абот при обнаружении отступлений от проектной документации или </w:t>
      </w:r>
      <w:r w:rsidR="000511BB">
        <w:rPr>
          <w:sz w:val="22"/>
          <w:szCs w:val="22"/>
        </w:rPr>
        <w:t>действующих норм и правил.</w:t>
      </w:r>
    </w:p>
    <w:p w:rsidR="00756D51" w:rsidRDefault="00A469BD" w:rsidP="001160BC">
      <w:pPr>
        <w:pStyle w:val="a3"/>
        <w:numPr>
          <w:ilvl w:val="2"/>
          <w:numId w:val="3"/>
        </w:numPr>
        <w:tabs>
          <w:tab w:val="clear" w:pos="1701"/>
        </w:tabs>
        <w:rPr>
          <w:sz w:val="22"/>
          <w:szCs w:val="22"/>
        </w:rPr>
      </w:pPr>
      <w:r>
        <w:rPr>
          <w:sz w:val="22"/>
          <w:szCs w:val="22"/>
        </w:rPr>
        <w:t>В</w:t>
      </w:r>
      <w:r w:rsidR="00A60B82" w:rsidRPr="00F423CF">
        <w:rPr>
          <w:sz w:val="22"/>
          <w:szCs w:val="22"/>
        </w:rPr>
        <w:t xml:space="preserve"> любой момент отказаться от исполнения настоящего </w:t>
      </w:r>
      <w:r w:rsidR="008364A0">
        <w:rPr>
          <w:sz w:val="22"/>
          <w:szCs w:val="22"/>
        </w:rPr>
        <w:t>Д</w:t>
      </w:r>
      <w:r w:rsidR="00A60B82" w:rsidRPr="00F423CF">
        <w:rPr>
          <w:sz w:val="22"/>
          <w:szCs w:val="22"/>
        </w:rPr>
        <w:t>оговора, направив Подрядчику письменное уведомление и произведя расчет в порядке, предусмотренном действующим законод</w:t>
      </w:r>
      <w:r w:rsidR="000511BB">
        <w:rPr>
          <w:sz w:val="22"/>
          <w:szCs w:val="22"/>
        </w:rPr>
        <w:t>ательством Российской Федерации.</w:t>
      </w:r>
    </w:p>
    <w:p w:rsidR="00756D51" w:rsidRDefault="00756D51" w:rsidP="00756D51">
      <w:pPr>
        <w:pStyle w:val="a3"/>
        <w:tabs>
          <w:tab w:val="clear" w:pos="1701"/>
        </w:tabs>
        <w:ind w:left="720"/>
        <w:rPr>
          <w:sz w:val="22"/>
          <w:szCs w:val="22"/>
        </w:rPr>
      </w:pPr>
    </w:p>
    <w:p w:rsidR="00756D51" w:rsidRDefault="00A60B82" w:rsidP="001160BC">
      <w:pPr>
        <w:pStyle w:val="a3"/>
        <w:numPr>
          <w:ilvl w:val="1"/>
          <w:numId w:val="3"/>
        </w:numPr>
        <w:tabs>
          <w:tab w:val="clear" w:pos="1701"/>
          <w:tab w:val="left" w:pos="720"/>
        </w:tabs>
        <w:rPr>
          <w:b/>
          <w:sz w:val="22"/>
          <w:szCs w:val="22"/>
        </w:rPr>
      </w:pPr>
      <w:r w:rsidRPr="00792F8B">
        <w:rPr>
          <w:b/>
          <w:sz w:val="22"/>
          <w:szCs w:val="22"/>
        </w:rPr>
        <w:t>Подрядчик обязан:</w:t>
      </w:r>
    </w:p>
    <w:p w:rsidR="003C0704" w:rsidRDefault="003C0704" w:rsidP="001160BC">
      <w:pPr>
        <w:pStyle w:val="a3"/>
        <w:numPr>
          <w:ilvl w:val="2"/>
          <w:numId w:val="3"/>
        </w:numPr>
        <w:tabs>
          <w:tab w:val="clear" w:pos="1701"/>
          <w:tab w:val="left" w:pos="720"/>
        </w:tabs>
        <w:rPr>
          <w:sz w:val="22"/>
          <w:szCs w:val="22"/>
        </w:rPr>
      </w:pPr>
      <w:r>
        <w:rPr>
          <w:sz w:val="22"/>
          <w:szCs w:val="22"/>
        </w:rPr>
        <w:t xml:space="preserve">При получении Задания предоставляет Заказчику уполномоченного представителя в </w:t>
      </w:r>
      <w:r w:rsidR="006923D6">
        <w:rPr>
          <w:sz w:val="22"/>
          <w:szCs w:val="22"/>
        </w:rPr>
        <w:t xml:space="preserve">течении 2 </w:t>
      </w:r>
      <w:r>
        <w:rPr>
          <w:sz w:val="22"/>
          <w:szCs w:val="22"/>
        </w:rPr>
        <w:t>(</w:t>
      </w:r>
      <w:r w:rsidR="006923D6">
        <w:rPr>
          <w:sz w:val="22"/>
          <w:szCs w:val="22"/>
        </w:rPr>
        <w:t>двух</w:t>
      </w:r>
      <w:r>
        <w:rPr>
          <w:sz w:val="22"/>
          <w:szCs w:val="22"/>
        </w:rPr>
        <w:t>) суток для составления сметного расчета</w:t>
      </w:r>
      <w:r w:rsidR="006E33EF">
        <w:rPr>
          <w:sz w:val="22"/>
          <w:szCs w:val="22"/>
        </w:rPr>
        <w:t xml:space="preserve"> и дефектных ведомостей.</w:t>
      </w:r>
    </w:p>
    <w:p w:rsidR="0005462A" w:rsidRDefault="0005462A" w:rsidP="0005462A">
      <w:pPr>
        <w:pStyle w:val="a3"/>
        <w:tabs>
          <w:tab w:val="clear" w:pos="1701"/>
          <w:tab w:val="left" w:pos="720"/>
        </w:tabs>
        <w:ind w:left="720"/>
        <w:rPr>
          <w:sz w:val="22"/>
          <w:szCs w:val="22"/>
        </w:rPr>
      </w:pPr>
      <w:r>
        <w:rPr>
          <w:sz w:val="22"/>
          <w:szCs w:val="22"/>
        </w:rPr>
        <w:t xml:space="preserve">После утверждения сметного расчета Заказчиком Подрядчик обязан приступить к </w:t>
      </w:r>
      <w:r w:rsidR="008364A0">
        <w:rPr>
          <w:sz w:val="22"/>
          <w:szCs w:val="22"/>
        </w:rPr>
        <w:t>Р</w:t>
      </w:r>
      <w:r>
        <w:rPr>
          <w:sz w:val="22"/>
          <w:szCs w:val="22"/>
        </w:rPr>
        <w:t>аботе в течении 3(Трех) суток.</w:t>
      </w:r>
    </w:p>
    <w:p w:rsidR="00670930" w:rsidRDefault="000511BB" w:rsidP="001160BC">
      <w:pPr>
        <w:pStyle w:val="a3"/>
        <w:numPr>
          <w:ilvl w:val="2"/>
          <w:numId w:val="3"/>
        </w:numPr>
        <w:tabs>
          <w:tab w:val="clear" w:pos="1701"/>
          <w:tab w:val="left" w:pos="720"/>
        </w:tabs>
        <w:rPr>
          <w:sz w:val="22"/>
          <w:szCs w:val="22"/>
        </w:rPr>
      </w:pPr>
      <w:r w:rsidRPr="00756D51">
        <w:rPr>
          <w:sz w:val="22"/>
          <w:szCs w:val="22"/>
        </w:rPr>
        <w:t>С</w:t>
      </w:r>
      <w:r w:rsidR="00A60B82" w:rsidRPr="00756D51">
        <w:rPr>
          <w:sz w:val="22"/>
          <w:szCs w:val="22"/>
        </w:rPr>
        <w:t xml:space="preserve">воими силами и своими средствами, с использованием своих материалов и оборудования выполнить </w:t>
      </w:r>
      <w:r w:rsidR="008364A0">
        <w:rPr>
          <w:sz w:val="22"/>
          <w:szCs w:val="22"/>
        </w:rPr>
        <w:t>Р</w:t>
      </w:r>
      <w:r w:rsidR="00A60B82" w:rsidRPr="00756D51">
        <w:rPr>
          <w:sz w:val="22"/>
          <w:szCs w:val="22"/>
        </w:rPr>
        <w:t>аботы и сдать их результат Заказчику в состоянии</w:t>
      </w:r>
      <w:r w:rsidR="008364A0">
        <w:rPr>
          <w:sz w:val="22"/>
          <w:szCs w:val="22"/>
        </w:rPr>
        <w:t xml:space="preserve"> и с качеством</w:t>
      </w:r>
      <w:r w:rsidR="00A60B82" w:rsidRPr="00756D51">
        <w:rPr>
          <w:sz w:val="22"/>
          <w:szCs w:val="22"/>
        </w:rPr>
        <w:t>, соответствующ</w:t>
      </w:r>
      <w:r w:rsidR="008364A0">
        <w:rPr>
          <w:sz w:val="22"/>
          <w:szCs w:val="22"/>
        </w:rPr>
        <w:t>и</w:t>
      </w:r>
      <w:r w:rsidR="00A60B82" w:rsidRPr="00756D51">
        <w:rPr>
          <w:sz w:val="22"/>
          <w:szCs w:val="22"/>
        </w:rPr>
        <w:t xml:space="preserve">м условиям настоящего </w:t>
      </w:r>
      <w:r w:rsidR="008364A0">
        <w:rPr>
          <w:sz w:val="22"/>
          <w:szCs w:val="22"/>
        </w:rPr>
        <w:t>Д</w:t>
      </w:r>
      <w:r w:rsidR="00A60B82" w:rsidRPr="00756D51">
        <w:rPr>
          <w:sz w:val="22"/>
          <w:szCs w:val="22"/>
        </w:rPr>
        <w:t>оговора</w:t>
      </w:r>
      <w:r w:rsidR="008364A0">
        <w:rPr>
          <w:sz w:val="22"/>
          <w:szCs w:val="22"/>
        </w:rPr>
        <w:t>, Приложений к нему</w:t>
      </w:r>
      <w:r w:rsidR="00A60B82" w:rsidRPr="00756D51">
        <w:rPr>
          <w:sz w:val="22"/>
          <w:szCs w:val="22"/>
        </w:rPr>
        <w:t xml:space="preserve"> и действующим нормам и правилам</w:t>
      </w:r>
      <w:r w:rsidRPr="00756D51">
        <w:rPr>
          <w:sz w:val="22"/>
          <w:szCs w:val="22"/>
        </w:rPr>
        <w:t xml:space="preserve">. </w:t>
      </w:r>
    </w:p>
    <w:p w:rsidR="00933B43" w:rsidRDefault="00670930" w:rsidP="001160BC">
      <w:pPr>
        <w:pStyle w:val="a3"/>
        <w:numPr>
          <w:ilvl w:val="2"/>
          <w:numId w:val="3"/>
        </w:numPr>
        <w:tabs>
          <w:tab w:val="clear" w:pos="1701"/>
          <w:tab w:val="left" w:pos="720"/>
        </w:tabs>
        <w:rPr>
          <w:sz w:val="22"/>
          <w:szCs w:val="22"/>
        </w:rPr>
      </w:pPr>
      <w:r w:rsidRPr="00670930">
        <w:rPr>
          <w:sz w:val="22"/>
          <w:szCs w:val="22"/>
        </w:rPr>
        <w:lastRenderedPageBreak/>
        <w:t xml:space="preserve">Подрядчик обязан выполнять предусмотренные настоящим Договором </w:t>
      </w:r>
      <w:r w:rsidR="008364A0">
        <w:rPr>
          <w:sz w:val="22"/>
          <w:szCs w:val="22"/>
        </w:rPr>
        <w:t>Р</w:t>
      </w:r>
      <w:r w:rsidRPr="00670930">
        <w:rPr>
          <w:sz w:val="22"/>
          <w:szCs w:val="22"/>
        </w:rPr>
        <w:t xml:space="preserve">аботы в соответствии с </w:t>
      </w:r>
      <w:r w:rsidR="008364A0">
        <w:rPr>
          <w:sz w:val="22"/>
          <w:szCs w:val="22"/>
        </w:rPr>
        <w:t xml:space="preserve">Приложением: </w:t>
      </w:r>
      <w:r w:rsidRPr="00670930">
        <w:rPr>
          <w:sz w:val="22"/>
          <w:szCs w:val="22"/>
        </w:rPr>
        <w:t xml:space="preserve">технической документацией, определяющей объем, содержание </w:t>
      </w:r>
      <w:r w:rsidR="008364A0">
        <w:rPr>
          <w:sz w:val="22"/>
          <w:szCs w:val="22"/>
        </w:rPr>
        <w:t>Р</w:t>
      </w:r>
      <w:r w:rsidRPr="00670930">
        <w:rPr>
          <w:sz w:val="22"/>
          <w:szCs w:val="22"/>
        </w:rPr>
        <w:t xml:space="preserve">абот и другие предъявляемые к ним требования, и со сметой, определяющей цену работ. </w:t>
      </w:r>
    </w:p>
    <w:p w:rsidR="00502CC3" w:rsidRDefault="00933B43" w:rsidP="001160BC">
      <w:pPr>
        <w:pStyle w:val="a3"/>
        <w:numPr>
          <w:ilvl w:val="2"/>
          <w:numId w:val="3"/>
        </w:numPr>
        <w:tabs>
          <w:tab w:val="clear" w:pos="1701"/>
          <w:tab w:val="left" w:pos="720"/>
        </w:tabs>
        <w:rPr>
          <w:sz w:val="22"/>
          <w:szCs w:val="22"/>
        </w:rPr>
      </w:pPr>
      <w:r w:rsidRPr="00933B43">
        <w:rPr>
          <w:sz w:val="22"/>
          <w:szCs w:val="22"/>
        </w:rPr>
        <w:t xml:space="preserve">В случае, если в ходе выполнения обусловленных </w:t>
      </w:r>
      <w:r w:rsidR="008364A0">
        <w:rPr>
          <w:sz w:val="22"/>
          <w:szCs w:val="22"/>
        </w:rPr>
        <w:t xml:space="preserve">конкретным Приложением: Заданием и </w:t>
      </w:r>
      <w:r w:rsidRPr="00933B43">
        <w:rPr>
          <w:sz w:val="22"/>
          <w:szCs w:val="22"/>
        </w:rPr>
        <w:t>технической документацией</w:t>
      </w:r>
      <w:r w:rsidR="00745B69">
        <w:rPr>
          <w:sz w:val="22"/>
          <w:szCs w:val="22"/>
        </w:rPr>
        <w:t xml:space="preserve"> (</w:t>
      </w:r>
      <w:r w:rsidR="000A74D3">
        <w:rPr>
          <w:sz w:val="22"/>
          <w:szCs w:val="22"/>
        </w:rPr>
        <w:t xml:space="preserve">в том числе: </w:t>
      </w:r>
      <w:r w:rsidR="00745B69">
        <w:rPr>
          <w:sz w:val="22"/>
          <w:szCs w:val="22"/>
        </w:rPr>
        <w:t>техническ</w:t>
      </w:r>
      <w:r w:rsidR="000A74D3">
        <w:rPr>
          <w:sz w:val="22"/>
          <w:szCs w:val="22"/>
        </w:rPr>
        <w:t>им</w:t>
      </w:r>
      <w:r w:rsidR="00745B69">
        <w:rPr>
          <w:sz w:val="22"/>
          <w:szCs w:val="22"/>
        </w:rPr>
        <w:t xml:space="preserve"> задание</w:t>
      </w:r>
      <w:r w:rsidR="000A74D3">
        <w:rPr>
          <w:sz w:val="22"/>
          <w:szCs w:val="22"/>
        </w:rPr>
        <w:t>м</w:t>
      </w:r>
      <w:r w:rsidR="006E33EF">
        <w:rPr>
          <w:sz w:val="22"/>
          <w:szCs w:val="22"/>
        </w:rPr>
        <w:t xml:space="preserve"> на выполнение работ,</w:t>
      </w:r>
      <w:r w:rsidR="000A74D3">
        <w:rPr>
          <w:sz w:val="22"/>
          <w:szCs w:val="22"/>
        </w:rPr>
        <w:t xml:space="preserve"> Сметой)</w:t>
      </w:r>
      <w:r w:rsidR="008364A0">
        <w:rPr>
          <w:sz w:val="22"/>
          <w:szCs w:val="22"/>
        </w:rPr>
        <w:t>Р</w:t>
      </w:r>
      <w:r w:rsidRPr="00933B43">
        <w:rPr>
          <w:sz w:val="22"/>
          <w:szCs w:val="22"/>
        </w:rPr>
        <w:t xml:space="preserve">абот Подрядчик обнаружит не учтенные в технической документации работы и в связи с этим необходимость проведения дополнительных работ и увеличение сметной стоимости </w:t>
      </w:r>
      <w:r w:rsidR="008364A0">
        <w:rPr>
          <w:sz w:val="22"/>
          <w:szCs w:val="22"/>
        </w:rPr>
        <w:t>Р</w:t>
      </w:r>
      <w:r w:rsidRPr="00933B43">
        <w:rPr>
          <w:sz w:val="22"/>
          <w:szCs w:val="22"/>
        </w:rPr>
        <w:t xml:space="preserve">абот, он будет обязан </w:t>
      </w:r>
      <w:r w:rsidR="008364A0">
        <w:rPr>
          <w:sz w:val="22"/>
          <w:szCs w:val="22"/>
        </w:rPr>
        <w:t xml:space="preserve">незамедлительно </w:t>
      </w:r>
      <w:r w:rsidRPr="00933B43">
        <w:rPr>
          <w:sz w:val="22"/>
          <w:szCs w:val="22"/>
        </w:rPr>
        <w:t>сообщить об этом Заказчику.</w:t>
      </w:r>
      <w:r w:rsidR="008364A0">
        <w:rPr>
          <w:sz w:val="22"/>
          <w:szCs w:val="22"/>
        </w:rPr>
        <w:t xml:space="preserve"> Необходимость проведения дополнительных работ, их стоимость и сроки выполнения согласуются сторонами в соответствующем Приложении к настоящему Договору.</w:t>
      </w:r>
    </w:p>
    <w:p w:rsidR="00502CC3" w:rsidRDefault="00502CC3" w:rsidP="001160BC">
      <w:pPr>
        <w:pStyle w:val="a3"/>
        <w:numPr>
          <w:ilvl w:val="2"/>
          <w:numId w:val="3"/>
        </w:numPr>
        <w:tabs>
          <w:tab w:val="clear" w:pos="1701"/>
          <w:tab w:val="left" w:pos="720"/>
        </w:tabs>
        <w:rPr>
          <w:sz w:val="22"/>
          <w:szCs w:val="22"/>
        </w:rPr>
      </w:pPr>
      <w:r w:rsidRPr="00502CC3">
        <w:rPr>
          <w:sz w:val="22"/>
          <w:szCs w:val="22"/>
        </w:rPr>
        <w:t xml:space="preserve">При неполучении от Заказчика ответа на свое сообщение в течение </w:t>
      </w:r>
      <w:r>
        <w:rPr>
          <w:sz w:val="22"/>
          <w:szCs w:val="22"/>
        </w:rPr>
        <w:t>5 (пяти)</w:t>
      </w:r>
      <w:r w:rsidR="008364A0">
        <w:rPr>
          <w:sz w:val="22"/>
          <w:szCs w:val="22"/>
        </w:rPr>
        <w:t xml:space="preserve">рабочих </w:t>
      </w:r>
      <w:r w:rsidRPr="00502CC3">
        <w:rPr>
          <w:sz w:val="22"/>
          <w:szCs w:val="22"/>
        </w:rPr>
        <w:t xml:space="preserve">дней Подрядчик обязан приостановить соответствующие </w:t>
      </w:r>
      <w:r w:rsidR="00745B69">
        <w:rPr>
          <w:sz w:val="22"/>
          <w:szCs w:val="22"/>
        </w:rPr>
        <w:t xml:space="preserve">дополнительные </w:t>
      </w:r>
      <w:r w:rsidRPr="00502CC3">
        <w:rPr>
          <w:sz w:val="22"/>
          <w:szCs w:val="22"/>
        </w:rPr>
        <w:t>работы.</w:t>
      </w:r>
    </w:p>
    <w:p w:rsidR="00DA167D" w:rsidRDefault="00502CC3" w:rsidP="001160BC">
      <w:pPr>
        <w:pStyle w:val="a3"/>
        <w:numPr>
          <w:ilvl w:val="2"/>
          <w:numId w:val="3"/>
        </w:numPr>
        <w:tabs>
          <w:tab w:val="clear" w:pos="1701"/>
          <w:tab w:val="left" w:pos="720"/>
        </w:tabs>
        <w:rPr>
          <w:sz w:val="22"/>
          <w:szCs w:val="22"/>
        </w:rPr>
      </w:pPr>
      <w:r w:rsidRPr="00502CC3">
        <w:rPr>
          <w:sz w:val="22"/>
          <w:szCs w:val="22"/>
        </w:rPr>
        <w:t xml:space="preserve">При согласии Заказчика на проведение и оплату дополнительных </w:t>
      </w:r>
      <w:r w:rsidR="008364A0">
        <w:rPr>
          <w:sz w:val="22"/>
          <w:szCs w:val="22"/>
        </w:rPr>
        <w:t>Р</w:t>
      </w:r>
      <w:r w:rsidRPr="00502CC3">
        <w:rPr>
          <w:sz w:val="22"/>
          <w:szCs w:val="22"/>
        </w:rPr>
        <w:t>абот Подрядчик будет вправе отказаться от их выполнения лишь в случаях, когда они не входят в сферу профессиональной деятельности Подрядчика</w:t>
      </w:r>
      <w:r>
        <w:rPr>
          <w:sz w:val="22"/>
          <w:szCs w:val="22"/>
        </w:rPr>
        <w:t>,</w:t>
      </w:r>
      <w:r w:rsidRPr="00502CC3">
        <w:rPr>
          <w:sz w:val="22"/>
          <w:szCs w:val="22"/>
        </w:rPr>
        <w:t xml:space="preserve"> либо не могут быть выполнены Подрядчиком по не зависящим от н</w:t>
      </w:r>
      <w:r w:rsidR="00797150">
        <w:rPr>
          <w:sz w:val="22"/>
          <w:szCs w:val="22"/>
        </w:rPr>
        <w:t>его</w:t>
      </w:r>
      <w:r w:rsidRPr="00502CC3">
        <w:rPr>
          <w:sz w:val="22"/>
          <w:szCs w:val="22"/>
        </w:rPr>
        <w:t xml:space="preserve"> причинам.</w:t>
      </w:r>
    </w:p>
    <w:p w:rsidR="000111EA" w:rsidRDefault="00DA167D" w:rsidP="001160BC">
      <w:pPr>
        <w:pStyle w:val="a3"/>
        <w:numPr>
          <w:ilvl w:val="2"/>
          <w:numId w:val="3"/>
        </w:numPr>
        <w:tabs>
          <w:tab w:val="clear" w:pos="1701"/>
          <w:tab w:val="left" w:pos="720"/>
        </w:tabs>
        <w:rPr>
          <w:sz w:val="22"/>
          <w:szCs w:val="22"/>
        </w:rPr>
      </w:pPr>
      <w:r w:rsidRPr="00DA167D">
        <w:rPr>
          <w:sz w:val="22"/>
          <w:szCs w:val="22"/>
        </w:rPr>
        <w:t xml:space="preserve">Обеспечение </w:t>
      </w:r>
      <w:r w:rsidR="007A4DD5">
        <w:rPr>
          <w:sz w:val="22"/>
          <w:szCs w:val="22"/>
        </w:rPr>
        <w:t>Р</w:t>
      </w:r>
      <w:r w:rsidRPr="00DA167D">
        <w:rPr>
          <w:sz w:val="22"/>
          <w:szCs w:val="22"/>
        </w:rPr>
        <w:t xml:space="preserve">абот материалами и оборудованием несет </w:t>
      </w:r>
      <w:r w:rsidR="001E0AC8">
        <w:rPr>
          <w:sz w:val="22"/>
          <w:szCs w:val="22"/>
        </w:rPr>
        <w:t>Подрядчик.</w:t>
      </w:r>
    </w:p>
    <w:p w:rsidR="000111EA" w:rsidRDefault="007A4DD5" w:rsidP="001160BC">
      <w:pPr>
        <w:pStyle w:val="a3"/>
        <w:numPr>
          <w:ilvl w:val="2"/>
          <w:numId w:val="3"/>
        </w:numPr>
        <w:tabs>
          <w:tab w:val="clear" w:pos="1701"/>
          <w:tab w:val="left" w:pos="720"/>
        </w:tabs>
        <w:rPr>
          <w:sz w:val="22"/>
          <w:szCs w:val="22"/>
        </w:rPr>
      </w:pPr>
      <w:r>
        <w:rPr>
          <w:sz w:val="22"/>
          <w:szCs w:val="22"/>
        </w:rPr>
        <w:t>Подрядчик</w:t>
      </w:r>
      <w:r w:rsidR="000111EA" w:rsidRPr="000111EA">
        <w:rPr>
          <w:sz w:val="22"/>
          <w:szCs w:val="22"/>
        </w:rPr>
        <w:t xml:space="preserve"> несет ответственность за обнаружившуюся невозможность использования предоставленных </w:t>
      </w:r>
      <w:r>
        <w:rPr>
          <w:sz w:val="22"/>
          <w:szCs w:val="22"/>
        </w:rPr>
        <w:t>им</w:t>
      </w:r>
      <w:r w:rsidR="007D1EA6">
        <w:rPr>
          <w:sz w:val="22"/>
          <w:szCs w:val="22"/>
        </w:rPr>
        <w:t xml:space="preserve"> </w:t>
      </w:r>
      <w:r w:rsidR="000111EA" w:rsidRPr="000111EA">
        <w:rPr>
          <w:sz w:val="22"/>
          <w:szCs w:val="22"/>
        </w:rPr>
        <w:t xml:space="preserve">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w:t>
      </w:r>
      <w:r>
        <w:rPr>
          <w:sz w:val="22"/>
          <w:szCs w:val="22"/>
        </w:rPr>
        <w:t>Подрядчик не отвечает</w:t>
      </w:r>
      <w:r w:rsidR="000111EA" w:rsidRPr="000111EA">
        <w:rPr>
          <w:sz w:val="22"/>
          <w:szCs w:val="22"/>
        </w:rPr>
        <w:t>.</w:t>
      </w:r>
    </w:p>
    <w:p w:rsidR="000111EA" w:rsidRPr="000111EA" w:rsidRDefault="000111EA" w:rsidP="001160BC">
      <w:pPr>
        <w:pStyle w:val="a3"/>
        <w:numPr>
          <w:ilvl w:val="2"/>
          <w:numId w:val="3"/>
        </w:numPr>
        <w:tabs>
          <w:tab w:val="clear" w:pos="1701"/>
          <w:tab w:val="left" w:pos="720"/>
        </w:tabs>
        <w:rPr>
          <w:sz w:val="22"/>
          <w:szCs w:val="22"/>
        </w:rPr>
      </w:pPr>
      <w:r w:rsidRPr="000111EA">
        <w:rPr>
          <w:sz w:val="22"/>
          <w:szCs w:val="22"/>
        </w:rPr>
        <w:t>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AE5379" w:rsidRDefault="000511BB" w:rsidP="001160BC">
      <w:pPr>
        <w:pStyle w:val="a3"/>
        <w:numPr>
          <w:ilvl w:val="2"/>
          <w:numId w:val="3"/>
        </w:numPr>
        <w:tabs>
          <w:tab w:val="clear" w:pos="1701"/>
          <w:tab w:val="left" w:pos="720"/>
        </w:tabs>
        <w:rPr>
          <w:sz w:val="22"/>
          <w:szCs w:val="22"/>
        </w:rPr>
      </w:pPr>
      <w:r w:rsidRPr="00AE5379">
        <w:rPr>
          <w:sz w:val="22"/>
          <w:szCs w:val="22"/>
        </w:rPr>
        <w:t>П</w:t>
      </w:r>
      <w:r w:rsidR="00A60B82" w:rsidRPr="00AE5379">
        <w:rPr>
          <w:sz w:val="22"/>
          <w:szCs w:val="22"/>
        </w:rPr>
        <w:t xml:space="preserve">редоставить Заказчику в полном объеме необходимую ему для приемки </w:t>
      </w:r>
      <w:r w:rsidR="007A4DD5">
        <w:rPr>
          <w:sz w:val="22"/>
          <w:szCs w:val="22"/>
        </w:rPr>
        <w:t>Р</w:t>
      </w:r>
      <w:r w:rsidR="00A60B82" w:rsidRPr="00AE5379">
        <w:rPr>
          <w:sz w:val="22"/>
          <w:szCs w:val="22"/>
        </w:rPr>
        <w:t>абот приемо-сдаточную документацию, выполненную в соответствии с требованиями действующих нормативных документов</w:t>
      </w:r>
      <w:r w:rsidR="007D1426" w:rsidRPr="00AE5379">
        <w:rPr>
          <w:sz w:val="22"/>
          <w:szCs w:val="22"/>
        </w:rPr>
        <w:t>, в том числе акты по формам КС-2, КС-3, а также счет-фактуру</w:t>
      </w:r>
      <w:r w:rsidR="004D67AD" w:rsidRPr="00AE5379">
        <w:rPr>
          <w:sz w:val="22"/>
          <w:szCs w:val="22"/>
        </w:rPr>
        <w:t xml:space="preserve"> не позднее </w:t>
      </w:r>
      <w:r w:rsidR="004D2FFF" w:rsidRPr="004D2FFF">
        <w:rPr>
          <w:sz w:val="22"/>
          <w:szCs w:val="22"/>
        </w:rPr>
        <w:t>3-</w:t>
      </w:r>
      <w:r w:rsidR="004D2FFF">
        <w:rPr>
          <w:sz w:val="22"/>
          <w:szCs w:val="22"/>
        </w:rPr>
        <w:t>х</w:t>
      </w:r>
      <w:r w:rsidR="004D67AD" w:rsidRPr="00AE5379">
        <w:rPr>
          <w:sz w:val="22"/>
          <w:szCs w:val="22"/>
        </w:rPr>
        <w:t xml:space="preserve"> дней со дня подписания </w:t>
      </w:r>
      <w:r w:rsidR="003B714A">
        <w:rPr>
          <w:sz w:val="22"/>
          <w:szCs w:val="22"/>
        </w:rPr>
        <w:t xml:space="preserve">окончательного </w:t>
      </w:r>
      <w:r w:rsidR="004D67AD" w:rsidRPr="00AE5379">
        <w:rPr>
          <w:sz w:val="22"/>
          <w:szCs w:val="22"/>
        </w:rPr>
        <w:t xml:space="preserve">акта выполненных </w:t>
      </w:r>
      <w:r w:rsidR="007A4DD5">
        <w:rPr>
          <w:sz w:val="22"/>
          <w:szCs w:val="22"/>
        </w:rPr>
        <w:t>Р</w:t>
      </w:r>
      <w:r w:rsidR="004D67AD" w:rsidRPr="00AE5379">
        <w:rPr>
          <w:sz w:val="22"/>
          <w:szCs w:val="22"/>
        </w:rPr>
        <w:t>абот</w:t>
      </w:r>
      <w:r w:rsidR="003B714A">
        <w:rPr>
          <w:sz w:val="22"/>
          <w:szCs w:val="22"/>
        </w:rPr>
        <w:t xml:space="preserve"> по </w:t>
      </w:r>
      <w:r w:rsidR="007A4DD5">
        <w:rPr>
          <w:sz w:val="22"/>
          <w:szCs w:val="22"/>
        </w:rPr>
        <w:t>соответствующему Приложению к Договору</w:t>
      </w:r>
      <w:r w:rsidR="00A60B82" w:rsidRPr="00AE5379">
        <w:rPr>
          <w:sz w:val="22"/>
          <w:szCs w:val="22"/>
        </w:rPr>
        <w:t>.</w:t>
      </w:r>
      <w:r w:rsidR="00352334" w:rsidRPr="00792F8B">
        <w:rPr>
          <w:sz w:val="22"/>
          <w:szCs w:val="22"/>
        </w:rPr>
        <w:t>В случае необходимости</w:t>
      </w:r>
      <w:r w:rsidR="00352334">
        <w:rPr>
          <w:sz w:val="22"/>
          <w:szCs w:val="22"/>
        </w:rPr>
        <w:t>,</w:t>
      </w:r>
      <w:r w:rsidR="00352334" w:rsidRPr="00792F8B">
        <w:rPr>
          <w:sz w:val="22"/>
          <w:szCs w:val="22"/>
        </w:rPr>
        <w:t xml:space="preserve"> предоставить Заказчику Исполнительную документацию</w:t>
      </w:r>
      <w:r w:rsidR="007A4DD5">
        <w:rPr>
          <w:sz w:val="22"/>
          <w:szCs w:val="22"/>
        </w:rPr>
        <w:t>, перечень которой согласуется сторонами дополнительно.</w:t>
      </w:r>
    </w:p>
    <w:p w:rsidR="00AE5379" w:rsidRDefault="000511BB" w:rsidP="001160BC">
      <w:pPr>
        <w:pStyle w:val="a3"/>
        <w:numPr>
          <w:ilvl w:val="2"/>
          <w:numId w:val="3"/>
        </w:numPr>
        <w:tabs>
          <w:tab w:val="clear" w:pos="1701"/>
          <w:tab w:val="left" w:pos="720"/>
        </w:tabs>
        <w:rPr>
          <w:sz w:val="22"/>
          <w:szCs w:val="22"/>
        </w:rPr>
      </w:pPr>
      <w:r w:rsidRPr="00AE5379">
        <w:rPr>
          <w:sz w:val="22"/>
          <w:szCs w:val="22"/>
        </w:rPr>
        <w:t>В</w:t>
      </w:r>
      <w:r w:rsidR="00A60B82" w:rsidRPr="00AE5379">
        <w:rPr>
          <w:sz w:val="22"/>
          <w:szCs w:val="22"/>
        </w:rPr>
        <w:t>се поставляемые Подрядчиком материалы, механизмы и оборудование должны иметь соответствующие сертификаты</w:t>
      </w:r>
      <w:r w:rsidRPr="00AE5379">
        <w:rPr>
          <w:sz w:val="22"/>
          <w:szCs w:val="22"/>
        </w:rPr>
        <w:t xml:space="preserve"> (декларации о соответствии)</w:t>
      </w:r>
      <w:r w:rsidR="00A60B82" w:rsidRPr="00AE5379">
        <w:rPr>
          <w:sz w:val="22"/>
          <w:szCs w:val="22"/>
        </w:rPr>
        <w:t>, технические паспорта и другие документы, удостоверяющие их качество.</w:t>
      </w:r>
      <w:r w:rsidR="007A4DD5">
        <w:rPr>
          <w:sz w:val="22"/>
          <w:szCs w:val="22"/>
        </w:rPr>
        <w:t xml:space="preserve"> Подрядчик несет ответственность за качество поставляемых материалов, механизмов и оборудования.</w:t>
      </w:r>
    </w:p>
    <w:p w:rsidR="00AE5379" w:rsidRDefault="00AE5379" w:rsidP="00AE5379">
      <w:pPr>
        <w:pStyle w:val="a3"/>
        <w:tabs>
          <w:tab w:val="clear" w:pos="1701"/>
          <w:tab w:val="left" w:pos="720"/>
        </w:tabs>
        <w:ind w:left="720"/>
        <w:rPr>
          <w:sz w:val="22"/>
          <w:szCs w:val="22"/>
        </w:rPr>
      </w:pPr>
      <w:r>
        <w:rPr>
          <w:sz w:val="22"/>
          <w:szCs w:val="22"/>
        </w:rPr>
        <w:tab/>
      </w:r>
      <w:r w:rsidR="00A60B82" w:rsidRPr="00AE5379">
        <w:rPr>
          <w:sz w:val="22"/>
          <w:szCs w:val="22"/>
        </w:rPr>
        <w:t xml:space="preserve">Подрядчик обязуется согласовать с Заказчиком образцы используемых материалов до начала производства </w:t>
      </w:r>
      <w:r w:rsidR="007A4DD5">
        <w:rPr>
          <w:sz w:val="22"/>
          <w:szCs w:val="22"/>
        </w:rPr>
        <w:t>Р</w:t>
      </w:r>
      <w:r w:rsidR="00A60B82" w:rsidRPr="00AE5379">
        <w:rPr>
          <w:sz w:val="22"/>
          <w:szCs w:val="22"/>
        </w:rPr>
        <w:t>абот с этими материалами.</w:t>
      </w:r>
    </w:p>
    <w:p w:rsidR="00AE5379" w:rsidRDefault="00AE5379" w:rsidP="00444E27">
      <w:pPr>
        <w:pStyle w:val="a3"/>
        <w:tabs>
          <w:tab w:val="clear" w:pos="1701"/>
          <w:tab w:val="left" w:pos="720"/>
        </w:tabs>
        <w:ind w:left="720"/>
        <w:rPr>
          <w:sz w:val="22"/>
          <w:szCs w:val="22"/>
        </w:rPr>
      </w:pPr>
      <w:r>
        <w:rPr>
          <w:sz w:val="22"/>
          <w:szCs w:val="22"/>
        </w:rPr>
        <w:tab/>
      </w:r>
      <w:r w:rsidR="00E247D5">
        <w:rPr>
          <w:sz w:val="22"/>
          <w:szCs w:val="22"/>
        </w:rPr>
        <w:t>С</w:t>
      </w:r>
      <w:r w:rsidR="00E247D5" w:rsidRPr="005811A3">
        <w:rPr>
          <w:sz w:val="22"/>
          <w:szCs w:val="22"/>
        </w:rPr>
        <w:t>облюд</w:t>
      </w:r>
      <w:r w:rsidR="00E247D5">
        <w:rPr>
          <w:sz w:val="22"/>
          <w:szCs w:val="22"/>
        </w:rPr>
        <w:t>ать</w:t>
      </w:r>
      <w:r w:rsidR="00E247D5" w:rsidRPr="005811A3">
        <w:rPr>
          <w:sz w:val="22"/>
          <w:szCs w:val="22"/>
        </w:rPr>
        <w:t xml:space="preserve"> требовани</w:t>
      </w:r>
      <w:r w:rsidR="00E247D5">
        <w:rPr>
          <w:sz w:val="22"/>
          <w:szCs w:val="22"/>
        </w:rPr>
        <w:t>я</w:t>
      </w:r>
      <w:r w:rsidR="00E247D5" w:rsidRPr="005811A3">
        <w:rPr>
          <w:sz w:val="22"/>
          <w:szCs w:val="22"/>
        </w:rPr>
        <w:t xml:space="preserve"> федерального и регионального законодательства в области охраны труда, техники безопасности, пожарной безопасности, защиты окружающей природной среды</w:t>
      </w:r>
      <w:r w:rsidR="00E247D5">
        <w:rPr>
          <w:sz w:val="22"/>
          <w:szCs w:val="22"/>
        </w:rPr>
        <w:t>,</w:t>
      </w:r>
      <w:r w:rsidR="004C0C4C">
        <w:rPr>
          <w:sz w:val="22"/>
          <w:szCs w:val="22"/>
        </w:rPr>
        <w:t xml:space="preserve"> </w:t>
      </w:r>
      <w:r w:rsidR="00E247D5" w:rsidRPr="00F423CF">
        <w:rPr>
          <w:sz w:val="22"/>
          <w:szCs w:val="22"/>
        </w:rPr>
        <w:t>выполн</w:t>
      </w:r>
      <w:r w:rsidR="00E247D5">
        <w:rPr>
          <w:sz w:val="22"/>
          <w:szCs w:val="22"/>
        </w:rPr>
        <w:t>ять</w:t>
      </w:r>
      <w:r w:rsidR="00E247D5" w:rsidRPr="00F423CF">
        <w:rPr>
          <w:sz w:val="22"/>
          <w:szCs w:val="22"/>
        </w:rPr>
        <w:t xml:space="preserve"> необходимы</w:t>
      </w:r>
      <w:r w:rsidR="00E247D5">
        <w:rPr>
          <w:sz w:val="22"/>
          <w:szCs w:val="22"/>
        </w:rPr>
        <w:t>е</w:t>
      </w:r>
      <w:r w:rsidR="00E247D5" w:rsidRPr="00F423CF">
        <w:rPr>
          <w:sz w:val="22"/>
          <w:szCs w:val="22"/>
        </w:rPr>
        <w:t xml:space="preserve"> мероприяти</w:t>
      </w:r>
      <w:r w:rsidR="00E247D5">
        <w:rPr>
          <w:sz w:val="22"/>
          <w:szCs w:val="22"/>
        </w:rPr>
        <w:t>я</w:t>
      </w:r>
      <w:r w:rsidR="00E247D5" w:rsidRPr="00F423CF">
        <w:rPr>
          <w:sz w:val="22"/>
          <w:szCs w:val="22"/>
        </w:rPr>
        <w:t xml:space="preserve"> по технике безопасности, пожарной безопасности, охране Объекта</w:t>
      </w:r>
      <w:r w:rsidR="00E247D5">
        <w:rPr>
          <w:sz w:val="22"/>
          <w:szCs w:val="22"/>
        </w:rPr>
        <w:t>.</w:t>
      </w:r>
    </w:p>
    <w:p w:rsidR="00AE5379" w:rsidRDefault="007A4DD5" w:rsidP="001160BC">
      <w:pPr>
        <w:pStyle w:val="a3"/>
        <w:numPr>
          <w:ilvl w:val="2"/>
          <w:numId w:val="3"/>
        </w:numPr>
        <w:tabs>
          <w:tab w:val="clear" w:pos="1701"/>
          <w:tab w:val="left" w:pos="720"/>
        </w:tabs>
        <w:rPr>
          <w:sz w:val="22"/>
          <w:szCs w:val="22"/>
        </w:rPr>
      </w:pPr>
      <w:r>
        <w:rPr>
          <w:sz w:val="22"/>
          <w:szCs w:val="22"/>
        </w:rPr>
        <w:t xml:space="preserve">Подрядчик обязан производить уборку Объекта в местах производства Работ своими силами и за свой счет. </w:t>
      </w:r>
      <w:r w:rsidR="000511BB" w:rsidRPr="00AE5379">
        <w:rPr>
          <w:sz w:val="22"/>
          <w:szCs w:val="22"/>
        </w:rPr>
        <w:t>П</w:t>
      </w:r>
      <w:r w:rsidR="00A60B82" w:rsidRPr="00AE5379">
        <w:rPr>
          <w:sz w:val="22"/>
          <w:szCs w:val="22"/>
        </w:rPr>
        <w:t xml:space="preserve">осле завершения </w:t>
      </w:r>
      <w:r>
        <w:rPr>
          <w:sz w:val="22"/>
          <w:szCs w:val="22"/>
        </w:rPr>
        <w:t>Р</w:t>
      </w:r>
      <w:r w:rsidR="00A60B82" w:rsidRPr="00AE5379">
        <w:rPr>
          <w:sz w:val="22"/>
          <w:szCs w:val="22"/>
        </w:rPr>
        <w:t>абот</w:t>
      </w:r>
      <w:r>
        <w:rPr>
          <w:sz w:val="22"/>
          <w:szCs w:val="22"/>
        </w:rPr>
        <w:t xml:space="preserve"> и до их приемки Заказчиком</w:t>
      </w:r>
      <w:r w:rsidR="004C0C4C">
        <w:rPr>
          <w:sz w:val="22"/>
          <w:szCs w:val="22"/>
        </w:rPr>
        <w:t xml:space="preserve"> </w:t>
      </w:r>
      <w:r w:rsidR="00885275" w:rsidRPr="00AE5379">
        <w:rPr>
          <w:sz w:val="22"/>
          <w:szCs w:val="22"/>
        </w:rPr>
        <w:t xml:space="preserve">в течение </w:t>
      </w:r>
      <w:r w:rsidR="00352334">
        <w:rPr>
          <w:sz w:val="22"/>
          <w:szCs w:val="22"/>
        </w:rPr>
        <w:t>1</w:t>
      </w:r>
      <w:r w:rsidR="00885275" w:rsidRPr="00AE5379">
        <w:rPr>
          <w:sz w:val="22"/>
          <w:szCs w:val="22"/>
        </w:rPr>
        <w:t xml:space="preserve"> (</w:t>
      </w:r>
      <w:r w:rsidR="00352334">
        <w:rPr>
          <w:sz w:val="22"/>
          <w:szCs w:val="22"/>
        </w:rPr>
        <w:t>одного</w:t>
      </w:r>
      <w:r w:rsidR="00885275" w:rsidRPr="00AE5379">
        <w:rPr>
          <w:sz w:val="22"/>
          <w:szCs w:val="22"/>
        </w:rPr>
        <w:t>) дн</w:t>
      </w:r>
      <w:r w:rsidR="00352334">
        <w:rPr>
          <w:sz w:val="22"/>
          <w:szCs w:val="22"/>
        </w:rPr>
        <w:t>я</w:t>
      </w:r>
      <w:r w:rsidR="004C0C4C">
        <w:rPr>
          <w:sz w:val="22"/>
          <w:szCs w:val="22"/>
        </w:rPr>
        <w:t xml:space="preserve"> </w:t>
      </w:r>
      <w:r w:rsidR="00A60B82" w:rsidRPr="00AE5379">
        <w:rPr>
          <w:sz w:val="22"/>
          <w:szCs w:val="22"/>
        </w:rPr>
        <w:t xml:space="preserve">вывезти </w:t>
      </w:r>
      <w:r w:rsidR="000511BB" w:rsidRPr="00AE5379">
        <w:rPr>
          <w:sz w:val="22"/>
          <w:szCs w:val="22"/>
        </w:rPr>
        <w:t xml:space="preserve">принадлежащие ему материалы, оборудование, </w:t>
      </w:r>
      <w:r>
        <w:rPr>
          <w:sz w:val="22"/>
          <w:szCs w:val="22"/>
        </w:rPr>
        <w:t xml:space="preserve">инвентарь, </w:t>
      </w:r>
      <w:r w:rsidR="000511BB" w:rsidRPr="00AE5379">
        <w:rPr>
          <w:sz w:val="22"/>
          <w:szCs w:val="22"/>
        </w:rPr>
        <w:t>а также весь мусор.</w:t>
      </w:r>
    </w:p>
    <w:p w:rsidR="00792F8B" w:rsidRDefault="000511BB" w:rsidP="001160BC">
      <w:pPr>
        <w:pStyle w:val="a3"/>
        <w:numPr>
          <w:ilvl w:val="2"/>
          <w:numId w:val="3"/>
        </w:numPr>
        <w:tabs>
          <w:tab w:val="clear" w:pos="1701"/>
          <w:tab w:val="left" w:pos="720"/>
        </w:tabs>
        <w:rPr>
          <w:sz w:val="22"/>
          <w:szCs w:val="22"/>
        </w:rPr>
      </w:pPr>
      <w:r w:rsidRPr="00AE5379">
        <w:rPr>
          <w:sz w:val="22"/>
          <w:szCs w:val="22"/>
        </w:rPr>
        <w:t>Н</w:t>
      </w:r>
      <w:r w:rsidR="00A60B82" w:rsidRPr="00AE5379">
        <w:rPr>
          <w:sz w:val="22"/>
          <w:szCs w:val="22"/>
        </w:rPr>
        <w:t>емедленно известить Заказчика и до получения от него указаний приостановить работу при обнаружении:</w:t>
      </w:r>
    </w:p>
    <w:p w:rsidR="00792F8B" w:rsidRDefault="00A60B82" w:rsidP="001160BC">
      <w:pPr>
        <w:pStyle w:val="a3"/>
        <w:numPr>
          <w:ilvl w:val="0"/>
          <w:numId w:val="8"/>
        </w:numPr>
        <w:tabs>
          <w:tab w:val="clear" w:pos="1701"/>
          <w:tab w:val="left" w:pos="720"/>
        </w:tabs>
        <w:rPr>
          <w:sz w:val="22"/>
          <w:szCs w:val="22"/>
        </w:rPr>
      </w:pPr>
      <w:r w:rsidRPr="00792F8B">
        <w:rPr>
          <w:sz w:val="22"/>
          <w:szCs w:val="22"/>
        </w:rPr>
        <w:t xml:space="preserve">возможных неблагоприятных для Заказчика последствий выполнения его указаний о способе выполнения </w:t>
      </w:r>
      <w:r w:rsidR="007A4DD5">
        <w:rPr>
          <w:sz w:val="22"/>
          <w:szCs w:val="22"/>
        </w:rPr>
        <w:t>Р</w:t>
      </w:r>
      <w:r w:rsidRPr="00792F8B">
        <w:rPr>
          <w:sz w:val="22"/>
          <w:szCs w:val="22"/>
        </w:rPr>
        <w:t>аботы;</w:t>
      </w:r>
    </w:p>
    <w:p w:rsidR="00792F8B" w:rsidRDefault="00A60B82" w:rsidP="001160BC">
      <w:pPr>
        <w:pStyle w:val="a3"/>
        <w:numPr>
          <w:ilvl w:val="0"/>
          <w:numId w:val="8"/>
        </w:numPr>
        <w:tabs>
          <w:tab w:val="clear" w:pos="1701"/>
          <w:tab w:val="left" w:pos="720"/>
        </w:tabs>
        <w:rPr>
          <w:sz w:val="22"/>
          <w:szCs w:val="22"/>
        </w:rPr>
      </w:pPr>
      <w:r w:rsidRPr="00792F8B">
        <w:rPr>
          <w:sz w:val="22"/>
          <w:szCs w:val="22"/>
        </w:rPr>
        <w:t xml:space="preserve">иных обстоятельств, угрожающих годности или прочности результатов выполняемой </w:t>
      </w:r>
      <w:r w:rsidR="007A4DD5">
        <w:rPr>
          <w:sz w:val="22"/>
          <w:szCs w:val="22"/>
        </w:rPr>
        <w:t>Р</w:t>
      </w:r>
      <w:r w:rsidRPr="00792F8B">
        <w:rPr>
          <w:sz w:val="22"/>
          <w:szCs w:val="22"/>
        </w:rPr>
        <w:t>аботы, либо создающих невозможность ее завершения в срок, предусмотренный настоящим Договором;</w:t>
      </w:r>
    </w:p>
    <w:p w:rsidR="00792F8B" w:rsidRDefault="00435596" w:rsidP="001160BC">
      <w:pPr>
        <w:pStyle w:val="a3"/>
        <w:numPr>
          <w:ilvl w:val="2"/>
          <w:numId w:val="3"/>
        </w:numPr>
        <w:tabs>
          <w:tab w:val="clear" w:pos="1701"/>
          <w:tab w:val="left" w:pos="720"/>
        </w:tabs>
        <w:rPr>
          <w:sz w:val="22"/>
          <w:szCs w:val="22"/>
        </w:rPr>
      </w:pPr>
      <w:r w:rsidRPr="00792F8B">
        <w:rPr>
          <w:sz w:val="22"/>
          <w:szCs w:val="22"/>
        </w:rPr>
        <w:t>И</w:t>
      </w:r>
      <w:r w:rsidR="00A60B82" w:rsidRPr="00792F8B">
        <w:rPr>
          <w:sz w:val="22"/>
          <w:szCs w:val="22"/>
        </w:rPr>
        <w:t xml:space="preserve">сполнять полученные в ходе исполнения настоящего Договора указания Заказчика, если такие указания не противоречат условиям настоящего Договора и не представляют собой </w:t>
      </w:r>
      <w:r w:rsidR="00A60B82" w:rsidRPr="00792F8B">
        <w:rPr>
          <w:sz w:val="22"/>
          <w:szCs w:val="22"/>
        </w:rPr>
        <w:lastRenderedPageBreak/>
        <w:t>вмешательств</w:t>
      </w:r>
      <w:r w:rsidRPr="00792F8B">
        <w:rPr>
          <w:sz w:val="22"/>
          <w:szCs w:val="22"/>
        </w:rPr>
        <w:t>о</w:t>
      </w:r>
      <w:r w:rsidR="00A60B82" w:rsidRPr="00792F8B">
        <w:rPr>
          <w:sz w:val="22"/>
          <w:szCs w:val="22"/>
        </w:rPr>
        <w:t xml:space="preserve"> в оперативно-хозяйственную деятельность Подрядчика. Подрядчик не несет ответственност</w:t>
      </w:r>
      <w:r w:rsidRPr="00792F8B">
        <w:rPr>
          <w:sz w:val="22"/>
          <w:szCs w:val="22"/>
        </w:rPr>
        <w:t>ь</w:t>
      </w:r>
      <w:r w:rsidR="00A60B82" w:rsidRPr="00792F8B">
        <w:rPr>
          <w:sz w:val="22"/>
          <w:szCs w:val="22"/>
        </w:rPr>
        <w:t xml:space="preserve"> за возможный ущерб, причиненный </w:t>
      </w:r>
      <w:r w:rsidRPr="00792F8B">
        <w:rPr>
          <w:sz w:val="22"/>
          <w:szCs w:val="22"/>
        </w:rPr>
        <w:t>исполнением</w:t>
      </w:r>
      <w:r w:rsidR="00A60B82" w:rsidRPr="00792F8B">
        <w:rPr>
          <w:sz w:val="22"/>
          <w:szCs w:val="22"/>
        </w:rPr>
        <w:t xml:space="preserve"> указаний Заказчика, если Подрядчик своевременно известил Заказчика о возможных негативных последствиях исполнения обязательного указания Заказчика.</w:t>
      </w:r>
    </w:p>
    <w:p w:rsidR="00AF43A4" w:rsidRDefault="00660921" w:rsidP="001160BC">
      <w:pPr>
        <w:pStyle w:val="a3"/>
        <w:numPr>
          <w:ilvl w:val="2"/>
          <w:numId w:val="3"/>
        </w:numPr>
        <w:tabs>
          <w:tab w:val="clear" w:pos="1701"/>
          <w:tab w:val="left" w:pos="720"/>
        </w:tabs>
        <w:rPr>
          <w:sz w:val="22"/>
          <w:szCs w:val="22"/>
        </w:rPr>
      </w:pPr>
      <w:r w:rsidRPr="00AF43A4">
        <w:rPr>
          <w:sz w:val="22"/>
          <w:szCs w:val="22"/>
        </w:rPr>
        <w:t xml:space="preserve">В случае, если при использовании результатов выполненных </w:t>
      </w:r>
      <w:r w:rsidR="007A4DD5">
        <w:rPr>
          <w:sz w:val="22"/>
          <w:szCs w:val="22"/>
        </w:rPr>
        <w:t>Р</w:t>
      </w:r>
      <w:r w:rsidRPr="00AF43A4">
        <w:rPr>
          <w:sz w:val="22"/>
          <w:szCs w:val="22"/>
        </w:rPr>
        <w:t xml:space="preserve">абот требуется соблюдение обязательных правил (инструкций, правил эксплуатации и т.п.) Подрядчик при передаче результатов выполненных </w:t>
      </w:r>
      <w:r w:rsidR="007A4DD5">
        <w:rPr>
          <w:sz w:val="22"/>
          <w:szCs w:val="22"/>
        </w:rPr>
        <w:t>Р</w:t>
      </w:r>
      <w:r w:rsidRPr="00AF43A4">
        <w:rPr>
          <w:sz w:val="22"/>
          <w:szCs w:val="22"/>
        </w:rPr>
        <w:t xml:space="preserve">абот обязан уведомить Заказчика о необходимости соблюдения таких правил и передать в адрес Заказчика соответствующий документ, содержащий указанные требования, о чем сторонами делается соответствующая отметка в </w:t>
      </w:r>
      <w:r w:rsidR="00C32FB5" w:rsidRPr="00AF43A4">
        <w:rPr>
          <w:sz w:val="22"/>
          <w:szCs w:val="22"/>
        </w:rPr>
        <w:t xml:space="preserve">окончательном </w:t>
      </w:r>
      <w:r w:rsidRPr="00AF43A4">
        <w:rPr>
          <w:sz w:val="22"/>
          <w:szCs w:val="22"/>
        </w:rPr>
        <w:t xml:space="preserve">Акте о приемке выполненных </w:t>
      </w:r>
      <w:r w:rsidR="007A4DD5">
        <w:rPr>
          <w:sz w:val="22"/>
          <w:szCs w:val="22"/>
        </w:rPr>
        <w:t>Р</w:t>
      </w:r>
      <w:r w:rsidRPr="00AF43A4">
        <w:rPr>
          <w:sz w:val="22"/>
          <w:szCs w:val="22"/>
        </w:rPr>
        <w:t xml:space="preserve">абот. </w:t>
      </w:r>
    </w:p>
    <w:p w:rsidR="00777CB4" w:rsidRDefault="007E29EA" w:rsidP="00B57631">
      <w:pPr>
        <w:pStyle w:val="a3"/>
        <w:numPr>
          <w:ilvl w:val="2"/>
          <w:numId w:val="3"/>
        </w:numPr>
        <w:tabs>
          <w:tab w:val="clear" w:pos="1701"/>
          <w:tab w:val="left" w:pos="720"/>
        </w:tabs>
        <w:rPr>
          <w:sz w:val="22"/>
          <w:szCs w:val="22"/>
        </w:rPr>
      </w:pPr>
      <w:r w:rsidRPr="00AF43A4">
        <w:rPr>
          <w:sz w:val="22"/>
          <w:szCs w:val="22"/>
        </w:rPr>
        <w:t xml:space="preserve">Своевременно устранять недостатки и дефекты, выявленные при приемке </w:t>
      </w:r>
      <w:r w:rsidR="007A4DD5">
        <w:rPr>
          <w:sz w:val="22"/>
          <w:szCs w:val="22"/>
        </w:rPr>
        <w:t>Р</w:t>
      </w:r>
      <w:r w:rsidRPr="00AF43A4">
        <w:rPr>
          <w:sz w:val="22"/>
          <w:szCs w:val="22"/>
        </w:rPr>
        <w:t>абот</w:t>
      </w:r>
      <w:r w:rsidR="00406B70" w:rsidRPr="00AF43A4">
        <w:rPr>
          <w:sz w:val="22"/>
          <w:szCs w:val="22"/>
        </w:rPr>
        <w:t xml:space="preserve"> и в течение Гарантийного срока в сроки</w:t>
      </w:r>
      <w:r w:rsidRPr="00AF43A4">
        <w:rPr>
          <w:sz w:val="22"/>
          <w:szCs w:val="22"/>
        </w:rPr>
        <w:t>, согласованные с Заказчиком.</w:t>
      </w:r>
    </w:p>
    <w:p w:rsidR="00777CB4" w:rsidRDefault="00227665" w:rsidP="00B57631">
      <w:pPr>
        <w:pStyle w:val="a3"/>
        <w:numPr>
          <w:ilvl w:val="2"/>
          <w:numId w:val="3"/>
        </w:numPr>
        <w:tabs>
          <w:tab w:val="clear" w:pos="1701"/>
          <w:tab w:val="left" w:pos="720"/>
        </w:tabs>
        <w:rPr>
          <w:sz w:val="22"/>
          <w:szCs w:val="22"/>
        </w:rPr>
      </w:pPr>
      <w:r>
        <w:rPr>
          <w:sz w:val="22"/>
          <w:szCs w:val="22"/>
        </w:rPr>
        <w:t xml:space="preserve">Подрядчик несет ответственность за качественное и своевременное выполнение всех Работ на Объекте, согласно условиям Договора и технологии всех видов выполняемых Работ на Объекте, а также за устранение всех дефектов, выявленных Заказчиком в процессе производства Работ. Подрядчик гарантирует, что при установлении сроков выполнения Работ, он предусмотрел возникновение непредвиденных обстоятельств, которые могут возникнуть при выполнение Работ по смете и отраженных в архитектурном проекте,и срок на их устранение таким образом, чтобы в случае наступления таких обстоятельств конечные сроки выполнения Работ не увеличивались. </w:t>
      </w:r>
    </w:p>
    <w:p w:rsidR="00777CB4" w:rsidRDefault="00227665" w:rsidP="00B57631">
      <w:pPr>
        <w:pStyle w:val="a3"/>
        <w:numPr>
          <w:ilvl w:val="2"/>
          <w:numId w:val="3"/>
        </w:numPr>
        <w:tabs>
          <w:tab w:val="clear" w:pos="1701"/>
          <w:tab w:val="left" w:pos="720"/>
        </w:tabs>
        <w:rPr>
          <w:sz w:val="22"/>
          <w:szCs w:val="22"/>
        </w:rPr>
      </w:pPr>
      <w:r>
        <w:rPr>
          <w:sz w:val="22"/>
          <w:szCs w:val="22"/>
        </w:rPr>
        <w:t>Подрядчик обеспечивает соблюдение своими работниками</w:t>
      </w:r>
      <w:r w:rsidR="007A4DD5" w:rsidRPr="00BF4DC2">
        <w:rPr>
          <w:sz w:val="22"/>
          <w:szCs w:val="22"/>
        </w:rPr>
        <w:t xml:space="preserve"> требований техники безопасности, пожарной безопасности и трудового распорядка. Работники Подрядчика обязаны бережно относиться к имуществу Заказчика. Подрядчик обязан возместить ущерб, причиненный имуществу Заказчика работниками Подрядчика или привлеченными третьими лицами, в полном объеме, при этом по согласованию с Заказчиком Подрядчик либо восстанавливает повреждённое имущество, либо выплачивает Заказчику денежные средства в размере убытков Заказчика.</w:t>
      </w:r>
    </w:p>
    <w:p w:rsidR="007A4DD5" w:rsidRDefault="007A4DD5" w:rsidP="007A4DD5">
      <w:pPr>
        <w:pStyle w:val="a3"/>
        <w:numPr>
          <w:ilvl w:val="2"/>
          <w:numId w:val="3"/>
        </w:numPr>
        <w:tabs>
          <w:tab w:val="clear" w:pos="1701"/>
          <w:tab w:val="left" w:pos="720"/>
        </w:tabs>
        <w:rPr>
          <w:sz w:val="22"/>
          <w:szCs w:val="22"/>
        </w:rPr>
      </w:pPr>
      <w:r>
        <w:rPr>
          <w:sz w:val="22"/>
          <w:szCs w:val="22"/>
        </w:rPr>
        <w:t>В случае приостановления производства Работ на Объекта Подрядчик обязан письменно уведомить Заказчика не менее чем за 1 (один) рабочий день до такой приостановки с обязательным указанием причины приостановки Работ.</w:t>
      </w:r>
    </w:p>
    <w:p w:rsidR="007A4DD5" w:rsidRPr="00BF4DC2" w:rsidRDefault="007A4DD5" w:rsidP="007A4DD5">
      <w:pPr>
        <w:pStyle w:val="a3"/>
        <w:numPr>
          <w:ilvl w:val="2"/>
          <w:numId w:val="3"/>
        </w:numPr>
        <w:tabs>
          <w:tab w:val="clear" w:pos="1701"/>
          <w:tab w:val="left" w:pos="720"/>
        </w:tabs>
        <w:rPr>
          <w:sz w:val="22"/>
          <w:szCs w:val="22"/>
        </w:rPr>
      </w:pPr>
      <w:r>
        <w:rPr>
          <w:sz w:val="22"/>
          <w:szCs w:val="22"/>
        </w:rPr>
        <w:t>В случае если Сторонами в Приложениях к настоящему Договору не согласовано иное, Подрядчик обязуется застраховать гражданскую ответственность и предоставить копию подтверждающего документа страхования для выполнения Работ на Объекте.</w:t>
      </w:r>
    </w:p>
    <w:p w:rsidR="00792F8B" w:rsidRDefault="00885275" w:rsidP="001160BC">
      <w:pPr>
        <w:pStyle w:val="a3"/>
        <w:numPr>
          <w:ilvl w:val="2"/>
          <w:numId w:val="3"/>
        </w:numPr>
        <w:tabs>
          <w:tab w:val="clear" w:pos="1701"/>
          <w:tab w:val="left" w:pos="720"/>
        </w:tabs>
        <w:rPr>
          <w:sz w:val="22"/>
          <w:szCs w:val="22"/>
        </w:rPr>
      </w:pPr>
      <w:r w:rsidRPr="00792F8B">
        <w:rPr>
          <w:sz w:val="22"/>
          <w:szCs w:val="22"/>
        </w:rPr>
        <w:t>Выполнить в полном объеме все свои обязательства, предусмотренные в других статьях настоящего Договора.</w:t>
      </w:r>
    </w:p>
    <w:p w:rsidR="00DC7FAA" w:rsidRPr="00E63121" w:rsidRDefault="00ED3E37" w:rsidP="00E63121">
      <w:pPr>
        <w:pStyle w:val="a3"/>
        <w:numPr>
          <w:ilvl w:val="2"/>
          <w:numId w:val="3"/>
        </w:numPr>
        <w:tabs>
          <w:tab w:val="clear" w:pos="1701"/>
          <w:tab w:val="left" w:pos="720"/>
        </w:tabs>
        <w:rPr>
          <w:sz w:val="22"/>
          <w:szCs w:val="22"/>
        </w:rPr>
      </w:pPr>
      <w:r>
        <w:rPr>
          <w:sz w:val="22"/>
          <w:szCs w:val="22"/>
        </w:rPr>
        <w:t>В случае расторжения Задания или Договора, в порядке и на условиях, предусмотренных настоящим Договором, Подрядчик обязан возвратить уплаченный Заказчиком аванс за невыполненные работы в сроки, установленные Заказчиком.</w:t>
      </w:r>
    </w:p>
    <w:p w:rsidR="00792F8B" w:rsidRDefault="00792F8B" w:rsidP="00792F8B">
      <w:pPr>
        <w:pStyle w:val="a3"/>
        <w:tabs>
          <w:tab w:val="clear" w:pos="1701"/>
          <w:tab w:val="left" w:pos="720"/>
        </w:tabs>
        <w:ind w:left="720"/>
        <w:rPr>
          <w:sz w:val="22"/>
          <w:szCs w:val="22"/>
        </w:rPr>
      </w:pPr>
    </w:p>
    <w:p w:rsidR="00792F8B" w:rsidRPr="00792F8B" w:rsidRDefault="00A60B82" w:rsidP="001160BC">
      <w:pPr>
        <w:pStyle w:val="a3"/>
        <w:numPr>
          <w:ilvl w:val="1"/>
          <w:numId w:val="3"/>
        </w:numPr>
        <w:tabs>
          <w:tab w:val="clear" w:pos="1701"/>
          <w:tab w:val="left" w:pos="720"/>
        </w:tabs>
        <w:rPr>
          <w:b/>
          <w:sz w:val="22"/>
          <w:szCs w:val="22"/>
        </w:rPr>
      </w:pPr>
      <w:r w:rsidRPr="00792F8B">
        <w:rPr>
          <w:b/>
          <w:sz w:val="22"/>
          <w:szCs w:val="22"/>
        </w:rPr>
        <w:t>Подрядчик имеет право</w:t>
      </w:r>
      <w:r w:rsidR="00435596" w:rsidRPr="00792F8B">
        <w:rPr>
          <w:b/>
          <w:sz w:val="22"/>
          <w:szCs w:val="22"/>
        </w:rPr>
        <w:t>:</w:t>
      </w:r>
    </w:p>
    <w:p w:rsidR="00792F8B" w:rsidRDefault="00435596" w:rsidP="001160BC">
      <w:pPr>
        <w:pStyle w:val="a3"/>
        <w:numPr>
          <w:ilvl w:val="2"/>
          <w:numId w:val="3"/>
        </w:numPr>
        <w:tabs>
          <w:tab w:val="clear" w:pos="1701"/>
          <w:tab w:val="left" w:pos="720"/>
        </w:tabs>
        <w:rPr>
          <w:sz w:val="22"/>
          <w:szCs w:val="22"/>
        </w:rPr>
      </w:pPr>
      <w:r w:rsidRPr="00792F8B">
        <w:rPr>
          <w:sz w:val="22"/>
          <w:szCs w:val="22"/>
        </w:rPr>
        <w:t>С</w:t>
      </w:r>
      <w:r w:rsidR="00A60B82" w:rsidRPr="00792F8B">
        <w:rPr>
          <w:sz w:val="22"/>
          <w:szCs w:val="22"/>
        </w:rPr>
        <w:t>амостоятельно организовывать свою работу</w:t>
      </w:r>
      <w:r w:rsidRPr="00792F8B">
        <w:rPr>
          <w:sz w:val="22"/>
          <w:szCs w:val="22"/>
        </w:rPr>
        <w:t>.</w:t>
      </w:r>
    </w:p>
    <w:p w:rsidR="00792F8B" w:rsidRDefault="00435596" w:rsidP="001160BC">
      <w:pPr>
        <w:pStyle w:val="a3"/>
        <w:numPr>
          <w:ilvl w:val="2"/>
          <w:numId w:val="3"/>
        </w:numPr>
        <w:tabs>
          <w:tab w:val="clear" w:pos="1701"/>
          <w:tab w:val="left" w:pos="720"/>
        </w:tabs>
        <w:rPr>
          <w:sz w:val="22"/>
          <w:szCs w:val="22"/>
        </w:rPr>
      </w:pPr>
      <w:r w:rsidRPr="00792F8B">
        <w:rPr>
          <w:sz w:val="22"/>
          <w:szCs w:val="22"/>
        </w:rPr>
        <w:t>П</w:t>
      </w:r>
      <w:r w:rsidR="00A60B82" w:rsidRPr="00792F8B">
        <w:rPr>
          <w:sz w:val="22"/>
          <w:szCs w:val="22"/>
        </w:rPr>
        <w:t xml:space="preserve">ри необходимости, по согласованию с Заказчиком заключать </w:t>
      </w:r>
      <w:r w:rsidR="003B5CAE" w:rsidRPr="00792F8B">
        <w:rPr>
          <w:sz w:val="22"/>
          <w:szCs w:val="22"/>
        </w:rPr>
        <w:t>д</w:t>
      </w:r>
      <w:r w:rsidR="00A60B82" w:rsidRPr="00792F8B">
        <w:rPr>
          <w:sz w:val="22"/>
          <w:szCs w:val="22"/>
        </w:rPr>
        <w:t>оговоры субподряда</w:t>
      </w:r>
      <w:r w:rsidRPr="00792F8B">
        <w:rPr>
          <w:sz w:val="22"/>
          <w:szCs w:val="22"/>
        </w:rPr>
        <w:t>.  Подрядчик обязуется предоставить в адрес Заказчика необходимую информацию о привлекаемых им субподрядчик</w:t>
      </w:r>
      <w:r w:rsidR="003B5CAE" w:rsidRPr="00792F8B">
        <w:rPr>
          <w:sz w:val="22"/>
          <w:szCs w:val="22"/>
        </w:rPr>
        <w:t>ах</w:t>
      </w:r>
      <w:r w:rsidRPr="00792F8B">
        <w:rPr>
          <w:sz w:val="22"/>
          <w:szCs w:val="22"/>
        </w:rPr>
        <w:t>, в том числе сведения о</w:t>
      </w:r>
      <w:r w:rsidR="00814655">
        <w:rPr>
          <w:sz w:val="22"/>
          <w:szCs w:val="22"/>
        </w:rPr>
        <w:t>б</w:t>
      </w:r>
      <w:r w:rsidRPr="00792F8B">
        <w:rPr>
          <w:sz w:val="22"/>
          <w:szCs w:val="22"/>
        </w:rPr>
        <w:t xml:space="preserve"> организации или предпринимателе, привлекаемом для выполнения </w:t>
      </w:r>
      <w:r w:rsidR="007A4DD5">
        <w:rPr>
          <w:sz w:val="22"/>
          <w:szCs w:val="22"/>
        </w:rPr>
        <w:t>Р</w:t>
      </w:r>
      <w:r w:rsidRPr="00792F8B">
        <w:rPr>
          <w:sz w:val="22"/>
          <w:szCs w:val="22"/>
        </w:rPr>
        <w:t xml:space="preserve">абот, его адресе, наличии необходимых лицензий на выполнение работ и т.п.  </w:t>
      </w:r>
      <w:r w:rsidR="007D1426" w:rsidRPr="00792F8B">
        <w:rPr>
          <w:sz w:val="22"/>
          <w:szCs w:val="22"/>
        </w:rPr>
        <w:t>Ответственность за действия привлеченных им третьих лиц несет Подрядчик.</w:t>
      </w:r>
    </w:p>
    <w:p w:rsidR="00792F8B" w:rsidRDefault="00435596" w:rsidP="001160BC">
      <w:pPr>
        <w:pStyle w:val="a3"/>
        <w:numPr>
          <w:ilvl w:val="2"/>
          <w:numId w:val="3"/>
        </w:numPr>
        <w:tabs>
          <w:tab w:val="clear" w:pos="1701"/>
          <w:tab w:val="left" w:pos="720"/>
        </w:tabs>
        <w:rPr>
          <w:sz w:val="22"/>
          <w:szCs w:val="22"/>
        </w:rPr>
      </w:pPr>
      <w:r w:rsidRPr="00792F8B">
        <w:rPr>
          <w:sz w:val="22"/>
          <w:szCs w:val="22"/>
        </w:rPr>
        <w:t>О</w:t>
      </w:r>
      <w:r w:rsidR="00A60B82" w:rsidRPr="00792F8B">
        <w:rPr>
          <w:sz w:val="22"/>
          <w:szCs w:val="22"/>
        </w:rPr>
        <w:t>пределять непосредственных исполнителей и распределять обязанности между ними.</w:t>
      </w:r>
    </w:p>
    <w:p w:rsidR="00792F8B" w:rsidRDefault="00792F8B" w:rsidP="00792F8B">
      <w:pPr>
        <w:pStyle w:val="a3"/>
        <w:tabs>
          <w:tab w:val="clear" w:pos="1701"/>
          <w:tab w:val="left" w:pos="720"/>
        </w:tabs>
        <w:rPr>
          <w:sz w:val="22"/>
          <w:szCs w:val="22"/>
        </w:rPr>
      </w:pPr>
    </w:p>
    <w:p w:rsidR="00792F8B" w:rsidRPr="00550B49" w:rsidRDefault="002A5120" w:rsidP="00550B49">
      <w:pPr>
        <w:pStyle w:val="a3"/>
        <w:numPr>
          <w:ilvl w:val="0"/>
          <w:numId w:val="3"/>
        </w:numPr>
        <w:tabs>
          <w:tab w:val="clear" w:pos="1701"/>
          <w:tab w:val="left" w:pos="720"/>
        </w:tabs>
        <w:jc w:val="center"/>
        <w:rPr>
          <w:sz w:val="22"/>
          <w:szCs w:val="22"/>
        </w:rPr>
      </w:pPr>
      <w:r w:rsidRPr="00792F8B">
        <w:rPr>
          <w:b/>
          <w:sz w:val="22"/>
          <w:szCs w:val="22"/>
        </w:rPr>
        <w:t>Сто</w:t>
      </w:r>
      <w:r w:rsidR="00435596" w:rsidRPr="00792F8B">
        <w:rPr>
          <w:b/>
          <w:sz w:val="22"/>
          <w:szCs w:val="22"/>
        </w:rPr>
        <w:t>имость работ и порядок расчетов</w:t>
      </w:r>
    </w:p>
    <w:p w:rsidR="00550B49" w:rsidRPr="00792F8B" w:rsidRDefault="00550B49" w:rsidP="00550B49">
      <w:pPr>
        <w:pStyle w:val="a3"/>
        <w:tabs>
          <w:tab w:val="clear" w:pos="1701"/>
          <w:tab w:val="left" w:pos="720"/>
        </w:tabs>
        <w:ind w:left="630"/>
        <w:rPr>
          <w:sz w:val="22"/>
          <w:szCs w:val="22"/>
        </w:rPr>
      </w:pPr>
    </w:p>
    <w:p w:rsidR="00BB690D" w:rsidRDefault="00670409" w:rsidP="001160BC">
      <w:pPr>
        <w:pStyle w:val="a3"/>
        <w:numPr>
          <w:ilvl w:val="1"/>
          <w:numId w:val="9"/>
        </w:numPr>
        <w:tabs>
          <w:tab w:val="clear" w:pos="1701"/>
          <w:tab w:val="left" w:pos="720"/>
        </w:tabs>
        <w:rPr>
          <w:sz w:val="22"/>
          <w:szCs w:val="22"/>
        </w:rPr>
      </w:pPr>
      <w:r>
        <w:rPr>
          <w:sz w:val="22"/>
          <w:szCs w:val="22"/>
        </w:rPr>
        <w:t xml:space="preserve">В соответствии с условиями настоящего Договора, Заказчик оплачивает Подрядчику </w:t>
      </w:r>
      <w:r w:rsidR="007A4DD5">
        <w:rPr>
          <w:sz w:val="22"/>
          <w:szCs w:val="22"/>
        </w:rPr>
        <w:t>Р</w:t>
      </w:r>
      <w:r>
        <w:rPr>
          <w:sz w:val="22"/>
          <w:szCs w:val="22"/>
        </w:rPr>
        <w:t xml:space="preserve">аботы по цене, указанной в </w:t>
      </w:r>
      <w:r w:rsidR="007A4DD5">
        <w:rPr>
          <w:sz w:val="22"/>
          <w:szCs w:val="22"/>
        </w:rPr>
        <w:t>соответствующем Приложении к Договору</w:t>
      </w:r>
      <w:r>
        <w:rPr>
          <w:sz w:val="22"/>
          <w:szCs w:val="22"/>
        </w:rPr>
        <w:t xml:space="preserve">. </w:t>
      </w:r>
      <w:r w:rsidR="00BB690D">
        <w:rPr>
          <w:sz w:val="22"/>
          <w:szCs w:val="22"/>
        </w:rPr>
        <w:t xml:space="preserve">Стоимость </w:t>
      </w:r>
      <w:r w:rsidR="007A4DD5">
        <w:rPr>
          <w:sz w:val="22"/>
          <w:szCs w:val="22"/>
        </w:rPr>
        <w:t>Р</w:t>
      </w:r>
      <w:r w:rsidR="00BB690D">
        <w:rPr>
          <w:sz w:val="22"/>
          <w:szCs w:val="22"/>
        </w:rPr>
        <w:t>абот</w:t>
      </w:r>
      <w:r>
        <w:rPr>
          <w:sz w:val="22"/>
          <w:szCs w:val="22"/>
        </w:rPr>
        <w:t xml:space="preserve"> определ</w:t>
      </w:r>
      <w:r w:rsidR="007A4DD5">
        <w:rPr>
          <w:sz w:val="22"/>
          <w:szCs w:val="22"/>
        </w:rPr>
        <w:t>яется</w:t>
      </w:r>
      <w:r>
        <w:rPr>
          <w:sz w:val="22"/>
          <w:szCs w:val="22"/>
        </w:rPr>
        <w:t xml:space="preserve"> в Смете</w:t>
      </w:r>
      <w:r w:rsidR="00BB690D">
        <w:rPr>
          <w:sz w:val="22"/>
          <w:szCs w:val="22"/>
        </w:rPr>
        <w:t>,</w:t>
      </w:r>
      <w:r w:rsidR="00C40F41">
        <w:rPr>
          <w:sz w:val="22"/>
          <w:szCs w:val="22"/>
        </w:rPr>
        <w:t xml:space="preserve"> </w:t>
      </w:r>
      <w:r>
        <w:rPr>
          <w:sz w:val="22"/>
          <w:szCs w:val="22"/>
        </w:rPr>
        <w:t xml:space="preserve">прилагаемой к </w:t>
      </w:r>
      <w:r w:rsidR="007A4DD5">
        <w:rPr>
          <w:sz w:val="22"/>
          <w:szCs w:val="22"/>
        </w:rPr>
        <w:t>Приложению</w:t>
      </w:r>
      <w:r w:rsidR="00BB690D">
        <w:rPr>
          <w:sz w:val="22"/>
          <w:szCs w:val="22"/>
        </w:rPr>
        <w:t>.</w:t>
      </w:r>
    </w:p>
    <w:p w:rsidR="00670409" w:rsidRDefault="00BB690D" w:rsidP="001160BC">
      <w:pPr>
        <w:pStyle w:val="a3"/>
        <w:numPr>
          <w:ilvl w:val="1"/>
          <w:numId w:val="9"/>
        </w:numPr>
        <w:tabs>
          <w:tab w:val="clear" w:pos="1701"/>
          <w:tab w:val="left" w:pos="720"/>
        </w:tabs>
        <w:rPr>
          <w:sz w:val="22"/>
          <w:szCs w:val="22"/>
        </w:rPr>
      </w:pPr>
      <w:r w:rsidRPr="00BB690D">
        <w:rPr>
          <w:sz w:val="22"/>
          <w:szCs w:val="22"/>
        </w:rPr>
        <w:lastRenderedPageBreak/>
        <w:t xml:space="preserve">Оплата по настоящему Договору производится Заказчиком в рублях. </w:t>
      </w:r>
    </w:p>
    <w:p w:rsidR="00BB690D" w:rsidRDefault="00BB690D" w:rsidP="001160BC">
      <w:pPr>
        <w:pStyle w:val="a3"/>
        <w:numPr>
          <w:ilvl w:val="1"/>
          <w:numId w:val="9"/>
        </w:numPr>
        <w:tabs>
          <w:tab w:val="clear" w:pos="1701"/>
          <w:tab w:val="left" w:pos="720"/>
        </w:tabs>
        <w:rPr>
          <w:sz w:val="22"/>
          <w:szCs w:val="22"/>
        </w:rPr>
      </w:pPr>
      <w:r w:rsidRPr="00BB690D">
        <w:rPr>
          <w:sz w:val="22"/>
          <w:szCs w:val="22"/>
        </w:rPr>
        <w:t xml:space="preserve">Оплата </w:t>
      </w:r>
      <w:r w:rsidR="007A4DD5">
        <w:rPr>
          <w:sz w:val="22"/>
          <w:szCs w:val="22"/>
        </w:rPr>
        <w:t>Р</w:t>
      </w:r>
      <w:r w:rsidR="002C3AAD">
        <w:rPr>
          <w:sz w:val="22"/>
          <w:szCs w:val="22"/>
        </w:rPr>
        <w:t>абот</w:t>
      </w:r>
      <w:r w:rsidRPr="00BB690D">
        <w:rPr>
          <w:sz w:val="22"/>
          <w:szCs w:val="22"/>
        </w:rPr>
        <w:t xml:space="preserve"> производится путем перечисления денежных средств на указанный в Договоре расчетный счет</w:t>
      </w:r>
      <w:r w:rsidR="002C3AAD">
        <w:rPr>
          <w:sz w:val="22"/>
          <w:szCs w:val="22"/>
        </w:rPr>
        <w:t xml:space="preserve"> Подрядчика</w:t>
      </w:r>
      <w:r w:rsidRPr="00BB690D">
        <w:rPr>
          <w:sz w:val="22"/>
          <w:szCs w:val="22"/>
        </w:rPr>
        <w:t xml:space="preserve"> платежными поручениями</w:t>
      </w:r>
      <w:r w:rsidRPr="00BB690D">
        <w:rPr>
          <w:b/>
          <w:sz w:val="22"/>
          <w:szCs w:val="22"/>
        </w:rPr>
        <w:t xml:space="preserve">. </w:t>
      </w:r>
      <w:r w:rsidRPr="00BB690D">
        <w:rPr>
          <w:bCs/>
          <w:sz w:val="22"/>
          <w:szCs w:val="22"/>
        </w:rPr>
        <w:t xml:space="preserve">Датой выполнения </w:t>
      </w:r>
      <w:r w:rsidRPr="00BB690D">
        <w:rPr>
          <w:sz w:val="22"/>
          <w:szCs w:val="22"/>
        </w:rPr>
        <w:t>обязательства</w:t>
      </w:r>
      <w:r w:rsidR="002C3AAD">
        <w:rPr>
          <w:sz w:val="22"/>
          <w:szCs w:val="22"/>
        </w:rPr>
        <w:t xml:space="preserve"> Заказчика</w:t>
      </w:r>
      <w:r w:rsidRPr="00BB690D">
        <w:rPr>
          <w:sz w:val="22"/>
          <w:szCs w:val="22"/>
        </w:rPr>
        <w:t xml:space="preserve"> по оплате </w:t>
      </w:r>
      <w:r w:rsidR="002C3AAD">
        <w:rPr>
          <w:sz w:val="22"/>
          <w:szCs w:val="22"/>
        </w:rPr>
        <w:t xml:space="preserve">Работ </w:t>
      </w:r>
      <w:r w:rsidRPr="00BB690D">
        <w:rPr>
          <w:sz w:val="22"/>
          <w:szCs w:val="22"/>
        </w:rPr>
        <w:t>считается дата списания денежных средств с расчетного счета</w:t>
      </w:r>
      <w:r w:rsidR="002C3AAD">
        <w:rPr>
          <w:sz w:val="22"/>
          <w:szCs w:val="22"/>
        </w:rPr>
        <w:t xml:space="preserve"> Заказчика</w:t>
      </w:r>
      <w:r w:rsidRPr="00BB690D">
        <w:rPr>
          <w:sz w:val="22"/>
          <w:szCs w:val="22"/>
        </w:rPr>
        <w:t>.</w:t>
      </w:r>
    </w:p>
    <w:p w:rsidR="007A4DD5" w:rsidRDefault="003E419F" w:rsidP="009B1A09">
      <w:pPr>
        <w:pStyle w:val="a3"/>
        <w:numPr>
          <w:ilvl w:val="1"/>
          <w:numId w:val="9"/>
        </w:numPr>
        <w:tabs>
          <w:tab w:val="clear" w:pos="1701"/>
          <w:tab w:val="left" w:pos="720"/>
        </w:tabs>
        <w:rPr>
          <w:sz w:val="22"/>
          <w:szCs w:val="22"/>
        </w:rPr>
      </w:pPr>
      <w:r w:rsidRPr="007A4DD5">
        <w:rPr>
          <w:sz w:val="22"/>
          <w:szCs w:val="22"/>
        </w:rPr>
        <w:t xml:space="preserve">Порядок расчетов определяется Сторонами в </w:t>
      </w:r>
      <w:r w:rsidR="007A4DD5">
        <w:rPr>
          <w:sz w:val="22"/>
          <w:szCs w:val="22"/>
        </w:rPr>
        <w:t xml:space="preserve">соответствующих Приложениях к настоящему Договору. Если Приложением к Договору не предусмотрено иное, оплата Заказчиком производится по факту выполнения Подрядчиком Работ в </w:t>
      </w:r>
      <w:r w:rsidR="00C40F41">
        <w:rPr>
          <w:sz w:val="22"/>
          <w:szCs w:val="22"/>
        </w:rPr>
        <w:t>течение 5</w:t>
      </w:r>
      <w:r w:rsidR="00227665">
        <w:rPr>
          <w:sz w:val="22"/>
          <w:szCs w:val="22"/>
        </w:rPr>
        <w:t xml:space="preserve"> (</w:t>
      </w:r>
      <w:r w:rsidR="00C40F41">
        <w:rPr>
          <w:sz w:val="22"/>
          <w:szCs w:val="22"/>
        </w:rPr>
        <w:t>пяти</w:t>
      </w:r>
      <w:r w:rsidR="00227665">
        <w:rPr>
          <w:sz w:val="22"/>
          <w:szCs w:val="22"/>
        </w:rPr>
        <w:t>)</w:t>
      </w:r>
      <w:r w:rsidR="007A4DD5">
        <w:rPr>
          <w:sz w:val="22"/>
          <w:szCs w:val="22"/>
        </w:rPr>
        <w:t xml:space="preserve"> банковских дней с момента получения Заказчиком</w:t>
      </w:r>
      <w:r w:rsidR="006923D6">
        <w:rPr>
          <w:sz w:val="22"/>
          <w:szCs w:val="22"/>
        </w:rPr>
        <w:t xml:space="preserve"> </w:t>
      </w:r>
      <w:r w:rsidR="007A4DD5">
        <w:rPr>
          <w:sz w:val="22"/>
          <w:szCs w:val="22"/>
        </w:rPr>
        <w:t>комплекта соответствующих документов, включающего в себя счет, акт выполненных работ и счет-фактуру.</w:t>
      </w:r>
    </w:p>
    <w:p w:rsidR="00700AF4" w:rsidRPr="007A4DD5" w:rsidRDefault="00700AF4" w:rsidP="007A4DD5">
      <w:pPr>
        <w:pStyle w:val="a3"/>
        <w:tabs>
          <w:tab w:val="clear" w:pos="1701"/>
          <w:tab w:val="left" w:pos="720"/>
        </w:tabs>
        <w:ind w:left="360"/>
        <w:rPr>
          <w:sz w:val="22"/>
          <w:szCs w:val="22"/>
        </w:rPr>
      </w:pPr>
    </w:p>
    <w:p w:rsidR="00F9207A" w:rsidRDefault="007D1F15" w:rsidP="00550B49">
      <w:pPr>
        <w:numPr>
          <w:ilvl w:val="0"/>
          <w:numId w:val="9"/>
        </w:numPr>
        <w:jc w:val="center"/>
        <w:rPr>
          <w:b/>
          <w:sz w:val="22"/>
          <w:szCs w:val="22"/>
        </w:rPr>
      </w:pPr>
      <w:r>
        <w:rPr>
          <w:b/>
          <w:sz w:val="22"/>
          <w:szCs w:val="22"/>
        </w:rPr>
        <w:t>Сроки выполнения работ</w:t>
      </w:r>
    </w:p>
    <w:p w:rsidR="00550B49" w:rsidRDefault="00550B49" w:rsidP="00550B49">
      <w:pPr>
        <w:ind w:left="360"/>
        <w:rPr>
          <w:b/>
          <w:sz w:val="22"/>
          <w:szCs w:val="22"/>
        </w:rPr>
      </w:pPr>
    </w:p>
    <w:p w:rsidR="00F9207A" w:rsidRDefault="00D75F6B" w:rsidP="001160BC">
      <w:pPr>
        <w:numPr>
          <w:ilvl w:val="1"/>
          <w:numId w:val="9"/>
        </w:numPr>
        <w:jc w:val="both"/>
        <w:rPr>
          <w:b/>
          <w:sz w:val="22"/>
          <w:szCs w:val="22"/>
        </w:rPr>
      </w:pPr>
      <w:r w:rsidRPr="00F9207A">
        <w:rPr>
          <w:sz w:val="22"/>
          <w:szCs w:val="22"/>
        </w:rPr>
        <w:t>Подрядчик выполняет работы по настоящему договору в сроки</w:t>
      </w:r>
      <w:r w:rsidR="002C3AAD">
        <w:rPr>
          <w:sz w:val="22"/>
          <w:szCs w:val="22"/>
        </w:rPr>
        <w:t xml:space="preserve">, установленные в соответствующем </w:t>
      </w:r>
      <w:r w:rsidR="007A4DD5">
        <w:rPr>
          <w:sz w:val="22"/>
          <w:szCs w:val="22"/>
        </w:rPr>
        <w:t>Приложению к Договору</w:t>
      </w:r>
      <w:r w:rsidR="002C3AAD">
        <w:rPr>
          <w:sz w:val="22"/>
          <w:szCs w:val="22"/>
        </w:rPr>
        <w:t>.</w:t>
      </w:r>
    </w:p>
    <w:p w:rsidR="00F9207A" w:rsidRDefault="00F9207A" w:rsidP="00F9207A">
      <w:pPr>
        <w:ind w:left="720"/>
        <w:jc w:val="both"/>
        <w:rPr>
          <w:b/>
          <w:sz w:val="22"/>
          <w:szCs w:val="22"/>
        </w:rPr>
      </w:pPr>
    </w:p>
    <w:p w:rsidR="00F9207A" w:rsidRDefault="00D75F6B" w:rsidP="00550B49">
      <w:pPr>
        <w:numPr>
          <w:ilvl w:val="0"/>
          <w:numId w:val="9"/>
        </w:numPr>
        <w:jc w:val="center"/>
        <w:rPr>
          <w:b/>
          <w:sz w:val="22"/>
          <w:szCs w:val="22"/>
        </w:rPr>
      </w:pPr>
      <w:r w:rsidRPr="00F9207A">
        <w:rPr>
          <w:b/>
          <w:sz w:val="22"/>
          <w:szCs w:val="22"/>
        </w:rPr>
        <w:t xml:space="preserve">Порядок сдачи-приемки результата </w:t>
      </w:r>
      <w:r w:rsidR="00335A27" w:rsidRPr="00F9207A">
        <w:rPr>
          <w:b/>
          <w:sz w:val="22"/>
          <w:szCs w:val="22"/>
        </w:rPr>
        <w:t xml:space="preserve">выполненных </w:t>
      </w:r>
      <w:r w:rsidR="007D1F15" w:rsidRPr="00F9207A">
        <w:rPr>
          <w:b/>
          <w:sz w:val="22"/>
          <w:szCs w:val="22"/>
        </w:rPr>
        <w:t>р</w:t>
      </w:r>
      <w:r w:rsidRPr="00F9207A">
        <w:rPr>
          <w:b/>
          <w:sz w:val="22"/>
          <w:szCs w:val="22"/>
        </w:rPr>
        <w:t>абот</w:t>
      </w:r>
    </w:p>
    <w:p w:rsidR="00550B49" w:rsidRDefault="00550B49" w:rsidP="00550B49">
      <w:pPr>
        <w:ind w:left="360"/>
        <w:rPr>
          <w:b/>
          <w:sz w:val="22"/>
          <w:szCs w:val="22"/>
        </w:rPr>
      </w:pPr>
    </w:p>
    <w:p w:rsidR="00F9207A" w:rsidRPr="00F9207A" w:rsidRDefault="00D75F6B" w:rsidP="001160BC">
      <w:pPr>
        <w:numPr>
          <w:ilvl w:val="1"/>
          <w:numId w:val="9"/>
        </w:numPr>
        <w:jc w:val="both"/>
        <w:rPr>
          <w:b/>
          <w:sz w:val="22"/>
          <w:szCs w:val="22"/>
        </w:rPr>
      </w:pPr>
      <w:r w:rsidRPr="00F9207A">
        <w:rPr>
          <w:sz w:val="22"/>
          <w:szCs w:val="22"/>
        </w:rPr>
        <w:t xml:space="preserve">Подрядчик в письменной </w:t>
      </w:r>
      <w:r w:rsidR="006923D6">
        <w:rPr>
          <w:sz w:val="22"/>
          <w:szCs w:val="22"/>
        </w:rPr>
        <w:t xml:space="preserve">или устной </w:t>
      </w:r>
      <w:r w:rsidRPr="00F9207A">
        <w:rPr>
          <w:sz w:val="22"/>
          <w:szCs w:val="22"/>
        </w:rPr>
        <w:t xml:space="preserve">форме уведомляет Заказчика об окончании выполнения </w:t>
      </w:r>
      <w:r w:rsidR="007A4DD5">
        <w:rPr>
          <w:sz w:val="22"/>
          <w:szCs w:val="22"/>
        </w:rPr>
        <w:t>Р</w:t>
      </w:r>
      <w:r w:rsidRPr="00F9207A">
        <w:rPr>
          <w:sz w:val="22"/>
          <w:szCs w:val="22"/>
        </w:rPr>
        <w:t>абот</w:t>
      </w:r>
      <w:r w:rsidR="007A4DD5">
        <w:rPr>
          <w:sz w:val="22"/>
          <w:szCs w:val="22"/>
        </w:rPr>
        <w:t xml:space="preserve"> не менее чем за 3 (три) дня до завершения Работ, а также согласовывает с Заказчиком дату приемки Объекта</w:t>
      </w:r>
      <w:r w:rsidRPr="00F9207A">
        <w:rPr>
          <w:sz w:val="22"/>
          <w:szCs w:val="22"/>
        </w:rPr>
        <w:t>. Заказчик назначает лиц (</w:t>
      </w:r>
      <w:r w:rsidR="00335A27" w:rsidRPr="00F9207A">
        <w:rPr>
          <w:sz w:val="22"/>
          <w:szCs w:val="22"/>
        </w:rPr>
        <w:t>р</w:t>
      </w:r>
      <w:r w:rsidRPr="00F9207A">
        <w:rPr>
          <w:sz w:val="22"/>
          <w:szCs w:val="22"/>
        </w:rPr>
        <w:t xml:space="preserve">абочую комиссию), ответственных за проведение приёмки результата </w:t>
      </w:r>
      <w:r w:rsidR="003C4DF8">
        <w:rPr>
          <w:sz w:val="22"/>
          <w:szCs w:val="22"/>
        </w:rPr>
        <w:t>Р</w:t>
      </w:r>
      <w:r w:rsidRPr="00F9207A">
        <w:rPr>
          <w:sz w:val="22"/>
          <w:szCs w:val="22"/>
        </w:rPr>
        <w:t xml:space="preserve">абот по Договору (Объекту) в течение </w:t>
      </w:r>
      <w:r w:rsidR="003C4DF8">
        <w:rPr>
          <w:sz w:val="22"/>
          <w:szCs w:val="22"/>
        </w:rPr>
        <w:t>5</w:t>
      </w:r>
      <w:r w:rsidR="00335A27" w:rsidRPr="00F9207A">
        <w:rPr>
          <w:sz w:val="22"/>
          <w:szCs w:val="22"/>
        </w:rPr>
        <w:t xml:space="preserve"> (</w:t>
      </w:r>
      <w:r w:rsidR="003C4DF8">
        <w:rPr>
          <w:sz w:val="22"/>
          <w:szCs w:val="22"/>
        </w:rPr>
        <w:t>пяти</w:t>
      </w:r>
      <w:r w:rsidR="00335A27" w:rsidRPr="00F9207A">
        <w:rPr>
          <w:sz w:val="22"/>
          <w:szCs w:val="22"/>
        </w:rPr>
        <w:t>)</w:t>
      </w:r>
      <w:r w:rsidRPr="00F9207A">
        <w:rPr>
          <w:sz w:val="22"/>
          <w:szCs w:val="22"/>
        </w:rPr>
        <w:t xml:space="preserve"> рабочих дней с момента получения уведомления Подрядчика о готовности результата </w:t>
      </w:r>
      <w:r w:rsidR="00335A27" w:rsidRPr="00F9207A">
        <w:rPr>
          <w:sz w:val="22"/>
          <w:szCs w:val="22"/>
        </w:rPr>
        <w:t xml:space="preserve">выполненных </w:t>
      </w:r>
      <w:r w:rsidR="003C4DF8">
        <w:rPr>
          <w:sz w:val="22"/>
          <w:szCs w:val="22"/>
        </w:rPr>
        <w:t>Р</w:t>
      </w:r>
      <w:r w:rsidRPr="00F9207A">
        <w:rPr>
          <w:sz w:val="22"/>
          <w:szCs w:val="22"/>
        </w:rPr>
        <w:t xml:space="preserve">абот (Объекта) к сдаче. При этом срок приемки результата </w:t>
      </w:r>
      <w:r w:rsidR="00335A27" w:rsidRPr="00F9207A">
        <w:rPr>
          <w:sz w:val="22"/>
          <w:szCs w:val="22"/>
        </w:rPr>
        <w:t>р</w:t>
      </w:r>
      <w:r w:rsidRPr="00F9207A">
        <w:rPr>
          <w:sz w:val="22"/>
          <w:szCs w:val="22"/>
        </w:rPr>
        <w:t xml:space="preserve">абот не должен составлять более </w:t>
      </w:r>
      <w:r w:rsidR="003C4DF8">
        <w:rPr>
          <w:sz w:val="22"/>
          <w:szCs w:val="22"/>
        </w:rPr>
        <w:t>5</w:t>
      </w:r>
      <w:r w:rsidR="003C4DF8" w:rsidRPr="00F9207A">
        <w:rPr>
          <w:sz w:val="22"/>
          <w:szCs w:val="22"/>
        </w:rPr>
        <w:t xml:space="preserve"> (</w:t>
      </w:r>
      <w:r w:rsidR="003C4DF8">
        <w:rPr>
          <w:sz w:val="22"/>
          <w:szCs w:val="22"/>
        </w:rPr>
        <w:t>пяти</w:t>
      </w:r>
      <w:r w:rsidR="003C4DF8" w:rsidRPr="00F9207A">
        <w:rPr>
          <w:sz w:val="22"/>
          <w:szCs w:val="22"/>
        </w:rPr>
        <w:t xml:space="preserve">) </w:t>
      </w:r>
      <w:r w:rsidRPr="00F9207A">
        <w:rPr>
          <w:sz w:val="22"/>
          <w:szCs w:val="22"/>
        </w:rPr>
        <w:t>рабочих дней с момента назначения Заказчиком лиц, ответственных за ее проведение.</w:t>
      </w:r>
    </w:p>
    <w:p w:rsidR="00BA51D4" w:rsidRPr="00BA51D4" w:rsidRDefault="00D75F6B" w:rsidP="001160BC">
      <w:pPr>
        <w:numPr>
          <w:ilvl w:val="1"/>
          <w:numId w:val="9"/>
        </w:numPr>
        <w:jc w:val="both"/>
        <w:rPr>
          <w:b/>
          <w:sz w:val="22"/>
          <w:szCs w:val="22"/>
        </w:rPr>
      </w:pPr>
      <w:r w:rsidRPr="00BA51D4">
        <w:rPr>
          <w:sz w:val="22"/>
          <w:szCs w:val="22"/>
        </w:rPr>
        <w:t xml:space="preserve">Приемка результатов выполненных </w:t>
      </w:r>
      <w:r w:rsidR="003C4DF8">
        <w:rPr>
          <w:sz w:val="22"/>
          <w:szCs w:val="22"/>
        </w:rPr>
        <w:t>Р</w:t>
      </w:r>
      <w:r w:rsidRPr="00BA51D4">
        <w:rPr>
          <w:sz w:val="22"/>
          <w:szCs w:val="22"/>
        </w:rPr>
        <w:t xml:space="preserve">абот по </w:t>
      </w:r>
      <w:r w:rsidR="000F4445" w:rsidRPr="00BA51D4">
        <w:rPr>
          <w:sz w:val="22"/>
          <w:szCs w:val="22"/>
        </w:rPr>
        <w:t xml:space="preserve">каждому </w:t>
      </w:r>
      <w:r w:rsidR="003C4DF8">
        <w:rPr>
          <w:sz w:val="22"/>
          <w:szCs w:val="22"/>
        </w:rPr>
        <w:t>Приложению</w:t>
      </w:r>
      <w:r w:rsidR="00C40F41">
        <w:rPr>
          <w:sz w:val="22"/>
          <w:szCs w:val="22"/>
        </w:rPr>
        <w:t xml:space="preserve"> </w:t>
      </w:r>
      <w:r w:rsidRPr="00BA51D4">
        <w:rPr>
          <w:sz w:val="22"/>
          <w:szCs w:val="22"/>
        </w:rPr>
        <w:t xml:space="preserve">оформляется Актом о приемке </w:t>
      </w:r>
      <w:r w:rsidR="000F4445" w:rsidRPr="00BA51D4">
        <w:rPr>
          <w:sz w:val="22"/>
          <w:szCs w:val="22"/>
        </w:rPr>
        <w:t xml:space="preserve">выполненных </w:t>
      </w:r>
      <w:r w:rsidR="003C4DF8">
        <w:rPr>
          <w:sz w:val="22"/>
          <w:szCs w:val="22"/>
        </w:rPr>
        <w:t>Р</w:t>
      </w:r>
      <w:r w:rsidRPr="00BA51D4">
        <w:rPr>
          <w:sz w:val="22"/>
          <w:szCs w:val="22"/>
        </w:rPr>
        <w:t xml:space="preserve">абот на </w:t>
      </w:r>
      <w:r w:rsidR="00335A27" w:rsidRPr="00BA51D4">
        <w:rPr>
          <w:sz w:val="22"/>
          <w:szCs w:val="22"/>
        </w:rPr>
        <w:t>О</w:t>
      </w:r>
      <w:r w:rsidRPr="00BA51D4">
        <w:rPr>
          <w:sz w:val="22"/>
          <w:szCs w:val="22"/>
        </w:rPr>
        <w:t>бъекте.</w:t>
      </w:r>
    </w:p>
    <w:p w:rsidR="00F9207A" w:rsidRPr="00BA51D4" w:rsidRDefault="00D75F6B" w:rsidP="001160BC">
      <w:pPr>
        <w:numPr>
          <w:ilvl w:val="1"/>
          <w:numId w:val="9"/>
        </w:numPr>
        <w:jc w:val="both"/>
        <w:rPr>
          <w:b/>
          <w:sz w:val="22"/>
          <w:szCs w:val="22"/>
        </w:rPr>
      </w:pPr>
      <w:r w:rsidRPr="00BA51D4">
        <w:rPr>
          <w:sz w:val="22"/>
          <w:szCs w:val="22"/>
        </w:rPr>
        <w:t>П</w:t>
      </w:r>
      <w:r w:rsidR="00D21CC9" w:rsidRPr="00BA51D4">
        <w:rPr>
          <w:sz w:val="22"/>
          <w:szCs w:val="22"/>
        </w:rPr>
        <w:t xml:space="preserve">о окончании приемки результата </w:t>
      </w:r>
      <w:r w:rsidR="003C4DF8">
        <w:rPr>
          <w:sz w:val="22"/>
          <w:szCs w:val="22"/>
        </w:rPr>
        <w:t>Р</w:t>
      </w:r>
      <w:r w:rsidRPr="00BA51D4">
        <w:rPr>
          <w:sz w:val="22"/>
          <w:szCs w:val="22"/>
        </w:rPr>
        <w:t>абот Заказчик либо:</w:t>
      </w:r>
    </w:p>
    <w:p w:rsidR="00F9207A" w:rsidRPr="00F9207A" w:rsidRDefault="00D75F6B" w:rsidP="001160BC">
      <w:pPr>
        <w:numPr>
          <w:ilvl w:val="2"/>
          <w:numId w:val="4"/>
        </w:numPr>
        <w:jc w:val="both"/>
        <w:rPr>
          <w:b/>
          <w:sz w:val="22"/>
          <w:szCs w:val="22"/>
        </w:rPr>
      </w:pPr>
      <w:r w:rsidRPr="00F9207A">
        <w:rPr>
          <w:sz w:val="22"/>
          <w:szCs w:val="22"/>
        </w:rPr>
        <w:t xml:space="preserve">подписывает </w:t>
      </w:r>
      <w:r w:rsidR="004705A1">
        <w:rPr>
          <w:sz w:val="22"/>
          <w:szCs w:val="22"/>
        </w:rPr>
        <w:t xml:space="preserve">окончательный </w:t>
      </w:r>
      <w:r w:rsidRPr="00F9207A">
        <w:rPr>
          <w:sz w:val="22"/>
          <w:szCs w:val="22"/>
        </w:rPr>
        <w:t>Акт приемк</w:t>
      </w:r>
      <w:r w:rsidR="004705A1">
        <w:rPr>
          <w:sz w:val="22"/>
          <w:szCs w:val="22"/>
        </w:rPr>
        <w:t>и</w:t>
      </w:r>
      <w:r w:rsidR="00C40F41">
        <w:rPr>
          <w:sz w:val="22"/>
          <w:szCs w:val="22"/>
        </w:rPr>
        <w:t xml:space="preserve"> </w:t>
      </w:r>
      <w:r w:rsidR="004705A1">
        <w:rPr>
          <w:sz w:val="22"/>
          <w:szCs w:val="22"/>
        </w:rPr>
        <w:t xml:space="preserve">выполненных </w:t>
      </w:r>
      <w:r w:rsidRPr="00F9207A">
        <w:rPr>
          <w:sz w:val="22"/>
          <w:szCs w:val="22"/>
        </w:rPr>
        <w:t>работ</w:t>
      </w:r>
      <w:r w:rsidR="00F9207A">
        <w:rPr>
          <w:sz w:val="22"/>
          <w:szCs w:val="22"/>
        </w:rPr>
        <w:t>;</w:t>
      </w:r>
    </w:p>
    <w:p w:rsidR="00BA51D4" w:rsidRPr="00BA51D4" w:rsidRDefault="00D75F6B" w:rsidP="001160BC">
      <w:pPr>
        <w:numPr>
          <w:ilvl w:val="2"/>
          <w:numId w:val="4"/>
        </w:numPr>
        <w:jc w:val="both"/>
        <w:rPr>
          <w:b/>
          <w:sz w:val="22"/>
          <w:szCs w:val="22"/>
        </w:rPr>
      </w:pPr>
      <w:r w:rsidRPr="00BA51D4">
        <w:rPr>
          <w:sz w:val="22"/>
          <w:szCs w:val="22"/>
        </w:rPr>
        <w:t xml:space="preserve">подписывает </w:t>
      </w:r>
      <w:r w:rsidR="004705A1" w:rsidRPr="00BA51D4">
        <w:rPr>
          <w:sz w:val="22"/>
          <w:szCs w:val="22"/>
        </w:rPr>
        <w:t xml:space="preserve">окончательный Акт приемки выполненных работ </w:t>
      </w:r>
      <w:r w:rsidRPr="00BA51D4">
        <w:rPr>
          <w:sz w:val="22"/>
          <w:szCs w:val="22"/>
        </w:rPr>
        <w:t xml:space="preserve">с Ведомостью замечаний, в которой фиксируются все недостатки, отклонения, несоответствия результата выполненных </w:t>
      </w:r>
      <w:r w:rsidR="00D21CC9" w:rsidRPr="00BA51D4">
        <w:rPr>
          <w:sz w:val="22"/>
          <w:szCs w:val="22"/>
        </w:rPr>
        <w:t>р</w:t>
      </w:r>
      <w:r w:rsidRPr="00BA51D4">
        <w:rPr>
          <w:sz w:val="22"/>
          <w:szCs w:val="22"/>
        </w:rPr>
        <w:t>абот проектной документации, а также сроки их устранения. Данное условие возможно, если, по мнению Заказчика, выявленные недостатки являются незначительными и не препятствуют приемк</w:t>
      </w:r>
      <w:r w:rsidR="00A243D7" w:rsidRPr="00BA51D4">
        <w:rPr>
          <w:sz w:val="22"/>
          <w:szCs w:val="22"/>
        </w:rPr>
        <w:t>е</w:t>
      </w:r>
      <w:r w:rsidRPr="00BA51D4">
        <w:rPr>
          <w:sz w:val="22"/>
          <w:szCs w:val="22"/>
        </w:rPr>
        <w:t xml:space="preserve"> результата </w:t>
      </w:r>
      <w:r w:rsidR="00162DD9" w:rsidRPr="00BA51D4">
        <w:rPr>
          <w:sz w:val="22"/>
          <w:szCs w:val="22"/>
        </w:rPr>
        <w:t>р</w:t>
      </w:r>
      <w:r w:rsidRPr="00BA51D4">
        <w:rPr>
          <w:sz w:val="22"/>
          <w:szCs w:val="22"/>
        </w:rPr>
        <w:t xml:space="preserve">абот в целом. </w:t>
      </w:r>
    </w:p>
    <w:p w:rsidR="00F9207A" w:rsidRPr="00BA51D4" w:rsidRDefault="00D75F6B" w:rsidP="001160BC">
      <w:pPr>
        <w:numPr>
          <w:ilvl w:val="2"/>
          <w:numId w:val="4"/>
        </w:numPr>
        <w:jc w:val="both"/>
        <w:rPr>
          <w:b/>
          <w:sz w:val="22"/>
          <w:szCs w:val="22"/>
        </w:rPr>
      </w:pPr>
      <w:r w:rsidRPr="00BA51D4">
        <w:rPr>
          <w:sz w:val="22"/>
          <w:szCs w:val="22"/>
        </w:rPr>
        <w:t xml:space="preserve">отказывается от подписания </w:t>
      </w:r>
      <w:r w:rsidR="004705A1" w:rsidRPr="00BA51D4">
        <w:rPr>
          <w:sz w:val="22"/>
          <w:szCs w:val="22"/>
        </w:rPr>
        <w:t>окончательного Акта приемки выполненных работ</w:t>
      </w:r>
      <w:r w:rsidRPr="00BA51D4">
        <w:rPr>
          <w:sz w:val="22"/>
          <w:szCs w:val="22"/>
        </w:rPr>
        <w:t xml:space="preserve"> с </w:t>
      </w:r>
      <w:r w:rsidR="004705A1" w:rsidRPr="00BA51D4">
        <w:rPr>
          <w:sz w:val="22"/>
          <w:szCs w:val="22"/>
        </w:rPr>
        <w:t xml:space="preserve">указанием в Акте </w:t>
      </w:r>
      <w:r w:rsidRPr="00BA51D4">
        <w:rPr>
          <w:sz w:val="22"/>
          <w:szCs w:val="22"/>
        </w:rPr>
        <w:t>мотивированн</w:t>
      </w:r>
      <w:r w:rsidR="004705A1" w:rsidRPr="00BA51D4">
        <w:rPr>
          <w:sz w:val="22"/>
          <w:szCs w:val="22"/>
        </w:rPr>
        <w:t>ых оснований для отказа</w:t>
      </w:r>
      <w:r w:rsidRPr="00BA51D4">
        <w:rPr>
          <w:sz w:val="22"/>
          <w:szCs w:val="22"/>
        </w:rPr>
        <w:t>.</w:t>
      </w:r>
    </w:p>
    <w:p w:rsidR="003C4DF8" w:rsidRPr="00FE0E37" w:rsidRDefault="003C4DF8" w:rsidP="00FE0E37">
      <w:pPr>
        <w:pStyle w:val="ConsPlusNormal"/>
        <w:numPr>
          <w:ilvl w:val="1"/>
          <w:numId w:val="4"/>
        </w:numPr>
        <w:jc w:val="both"/>
        <w:rPr>
          <w:rFonts w:ascii="Times New Roman" w:hAnsi="Times New Roman" w:cs="Times New Roman"/>
          <w:sz w:val="22"/>
          <w:szCs w:val="22"/>
        </w:rPr>
      </w:pPr>
      <w:r w:rsidRPr="003C4DF8">
        <w:rPr>
          <w:rFonts w:ascii="Times New Roman" w:hAnsi="Times New Roman" w:cs="Times New Roman"/>
          <w:sz w:val="22"/>
          <w:szCs w:val="22"/>
        </w:rPr>
        <w:t>При обнаружении в ходе приемки Работ отступлений от условий Договора, ухудшающих результат Работ, или иных недостатков в Работах</w:t>
      </w:r>
      <w:r w:rsidRPr="00CA1C90">
        <w:rPr>
          <w:rFonts w:ascii="Times New Roman" w:hAnsi="Times New Roman" w:cs="Times New Roman"/>
          <w:sz w:val="22"/>
          <w:szCs w:val="22"/>
        </w:rPr>
        <w:t xml:space="preserve">, Заказчик обязан немедленно заявить об этом Подрядчику. В случае неявки полномочного представителя Подрядчика для составления Акта с Ведомостью замечаний, Заказчик составляет такой Акт с Ведомостью замечаний в одностороннем порядке и устанавливает срок для устранения дефектов выполненных работ. Такой односторонний Акт является обязательным для Подрядчика. </w:t>
      </w:r>
    </w:p>
    <w:p w:rsidR="003C4DF8" w:rsidRPr="00FE0E37" w:rsidRDefault="003C4DF8" w:rsidP="00FE0E37">
      <w:pPr>
        <w:pStyle w:val="a8"/>
        <w:numPr>
          <w:ilvl w:val="1"/>
          <w:numId w:val="4"/>
        </w:numPr>
        <w:jc w:val="both"/>
        <w:rPr>
          <w:sz w:val="22"/>
          <w:szCs w:val="22"/>
        </w:rPr>
      </w:pPr>
      <w:r w:rsidRPr="00FE0E37">
        <w:rPr>
          <w:sz w:val="22"/>
          <w:szCs w:val="22"/>
        </w:rPr>
        <w:t xml:space="preserve">В случае не устранения Подрядчиком дефектов, указанных в Акте о недостатках выполненных работ, Заказчик вправе привлечь для устранения указанных в Акте недостатков третьих лиц, а Подрядчик обязан возместить Заказчику понесённые им расходы (ст. 723 ГК РФ). </w:t>
      </w:r>
    </w:p>
    <w:p w:rsidR="00BA51D4" w:rsidRPr="003C4DF8" w:rsidRDefault="00D75F6B" w:rsidP="001160BC">
      <w:pPr>
        <w:numPr>
          <w:ilvl w:val="1"/>
          <w:numId w:val="4"/>
        </w:numPr>
        <w:jc w:val="both"/>
        <w:rPr>
          <w:b/>
          <w:sz w:val="22"/>
          <w:szCs w:val="22"/>
        </w:rPr>
      </w:pPr>
      <w:r w:rsidRPr="003C4DF8">
        <w:rPr>
          <w:sz w:val="22"/>
          <w:szCs w:val="22"/>
        </w:rPr>
        <w:t xml:space="preserve">Устранение указанных в Ведомости замечаний недостатков осуществляется Подрядчиком за его счет. </w:t>
      </w:r>
    </w:p>
    <w:p w:rsidR="00AC5FE6" w:rsidRPr="00CA1C90" w:rsidRDefault="00D75F6B" w:rsidP="001160BC">
      <w:pPr>
        <w:numPr>
          <w:ilvl w:val="1"/>
          <w:numId w:val="4"/>
        </w:numPr>
        <w:jc w:val="both"/>
        <w:rPr>
          <w:b/>
          <w:sz w:val="22"/>
          <w:szCs w:val="22"/>
        </w:rPr>
      </w:pPr>
      <w:r w:rsidRPr="003C4DF8">
        <w:rPr>
          <w:sz w:val="22"/>
          <w:szCs w:val="22"/>
        </w:rPr>
        <w:t xml:space="preserve">После устранения указанных в Ведомости замечаний недостатков результатов выполненных </w:t>
      </w:r>
      <w:r w:rsidR="003C4DF8">
        <w:rPr>
          <w:sz w:val="22"/>
          <w:szCs w:val="22"/>
        </w:rPr>
        <w:t>Р</w:t>
      </w:r>
      <w:r w:rsidRPr="003C4DF8">
        <w:rPr>
          <w:sz w:val="22"/>
          <w:szCs w:val="22"/>
        </w:rPr>
        <w:t>аб</w:t>
      </w:r>
      <w:r w:rsidR="009B5595" w:rsidRPr="003C4DF8">
        <w:rPr>
          <w:sz w:val="22"/>
          <w:szCs w:val="22"/>
        </w:rPr>
        <w:t>от стороны в течение 3 (три)</w:t>
      </w:r>
      <w:r w:rsidRPr="00CA1C90">
        <w:rPr>
          <w:sz w:val="22"/>
          <w:szCs w:val="22"/>
        </w:rPr>
        <w:t xml:space="preserve"> дней подписывают Акт устранения недостатков.</w:t>
      </w:r>
    </w:p>
    <w:p w:rsidR="00AC5FE6" w:rsidRPr="008045B9" w:rsidRDefault="00D75F6B" w:rsidP="001160BC">
      <w:pPr>
        <w:numPr>
          <w:ilvl w:val="1"/>
          <w:numId w:val="4"/>
        </w:numPr>
        <w:jc w:val="both"/>
        <w:rPr>
          <w:b/>
          <w:sz w:val="22"/>
          <w:szCs w:val="22"/>
        </w:rPr>
      </w:pPr>
      <w:r w:rsidRPr="003C4DF8">
        <w:rPr>
          <w:sz w:val="22"/>
          <w:szCs w:val="22"/>
        </w:rPr>
        <w:t xml:space="preserve">Обязательства Подрядчика по выполнению Работ (передаче Заказчику результата Работ) считаются выполненными с момента подписания сторонами </w:t>
      </w:r>
      <w:r w:rsidR="00406B70" w:rsidRPr="003C4DF8">
        <w:rPr>
          <w:sz w:val="22"/>
          <w:szCs w:val="22"/>
        </w:rPr>
        <w:t>окончательного Акта приемки</w:t>
      </w:r>
      <w:r w:rsidR="00C40F41">
        <w:rPr>
          <w:sz w:val="22"/>
          <w:szCs w:val="22"/>
        </w:rPr>
        <w:t xml:space="preserve"> </w:t>
      </w:r>
      <w:r w:rsidR="00406B70">
        <w:rPr>
          <w:sz w:val="22"/>
          <w:szCs w:val="22"/>
        </w:rPr>
        <w:t xml:space="preserve">выполненных </w:t>
      </w:r>
      <w:r w:rsidR="00406B70" w:rsidRPr="00F9207A">
        <w:rPr>
          <w:sz w:val="22"/>
          <w:szCs w:val="22"/>
        </w:rPr>
        <w:t>работ</w:t>
      </w:r>
      <w:r w:rsidRPr="00AC5FE6">
        <w:rPr>
          <w:sz w:val="22"/>
          <w:szCs w:val="22"/>
        </w:rPr>
        <w:t xml:space="preserve">(при отсутствии недостатков), либо после устранения указанных в «Ведомости замечаний» недостатков выполненных </w:t>
      </w:r>
      <w:r w:rsidR="009E25FA" w:rsidRPr="00AC5FE6">
        <w:rPr>
          <w:sz w:val="22"/>
          <w:szCs w:val="22"/>
        </w:rPr>
        <w:t>р</w:t>
      </w:r>
      <w:r w:rsidRPr="00AC5FE6">
        <w:rPr>
          <w:sz w:val="22"/>
          <w:szCs w:val="22"/>
        </w:rPr>
        <w:t>абот и подписания сторонами Акта устранения недостатков.</w:t>
      </w:r>
    </w:p>
    <w:p w:rsidR="008045B9" w:rsidRPr="00E0231B" w:rsidRDefault="008045B9" w:rsidP="008045B9">
      <w:pPr>
        <w:numPr>
          <w:ilvl w:val="1"/>
          <w:numId w:val="4"/>
        </w:numPr>
        <w:jc w:val="both"/>
        <w:rPr>
          <w:b/>
          <w:sz w:val="22"/>
          <w:szCs w:val="22"/>
        </w:rPr>
      </w:pPr>
      <w:r w:rsidRPr="008C27F5">
        <w:rPr>
          <w:sz w:val="22"/>
          <w:szCs w:val="22"/>
        </w:rPr>
        <w:lastRenderedPageBreak/>
        <w:t xml:space="preserve">Если в течение </w:t>
      </w:r>
      <w:r>
        <w:rPr>
          <w:sz w:val="22"/>
          <w:szCs w:val="22"/>
        </w:rPr>
        <w:t>5</w:t>
      </w:r>
      <w:r w:rsidRPr="00E0231B">
        <w:rPr>
          <w:sz w:val="22"/>
          <w:szCs w:val="22"/>
        </w:rPr>
        <w:t xml:space="preserve"> (</w:t>
      </w:r>
      <w:r>
        <w:rPr>
          <w:sz w:val="22"/>
          <w:szCs w:val="22"/>
        </w:rPr>
        <w:t>п</w:t>
      </w:r>
      <w:r w:rsidRPr="00E0231B">
        <w:rPr>
          <w:sz w:val="22"/>
          <w:szCs w:val="22"/>
        </w:rPr>
        <w:t>яти)</w:t>
      </w:r>
      <w:r w:rsidRPr="008C27F5">
        <w:rPr>
          <w:sz w:val="22"/>
          <w:szCs w:val="22"/>
        </w:rPr>
        <w:t xml:space="preserve"> рабочих дней с даты направления </w:t>
      </w:r>
      <w:r w:rsidRPr="00E0231B">
        <w:rPr>
          <w:sz w:val="22"/>
          <w:szCs w:val="22"/>
        </w:rPr>
        <w:t>А</w:t>
      </w:r>
      <w:r w:rsidRPr="008C27F5">
        <w:rPr>
          <w:sz w:val="22"/>
          <w:szCs w:val="22"/>
        </w:rPr>
        <w:t>ктов заказчик не предъявил исполнителю возражений по качеству оказываемых услуг</w:t>
      </w:r>
      <w:r w:rsidRPr="00E0231B">
        <w:rPr>
          <w:sz w:val="22"/>
          <w:szCs w:val="22"/>
        </w:rPr>
        <w:t xml:space="preserve"> и не подписал Акт выполненных работ</w:t>
      </w:r>
      <w:r w:rsidRPr="008C27F5">
        <w:rPr>
          <w:sz w:val="22"/>
          <w:szCs w:val="22"/>
        </w:rPr>
        <w:t xml:space="preserve">, то услуги считаются принятыми </w:t>
      </w:r>
      <w:r>
        <w:rPr>
          <w:sz w:val="22"/>
          <w:szCs w:val="22"/>
        </w:rPr>
        <w:t>З</w:t>
      </w:r>
      <w:r w:rsidRPr="008C27F5">
        <w:rPr>
          <w:sz w:val="22"/>
          <w:szCs w:val="22"/>
        </w:rPr>
        <w:t>аказчиком без замечаний</w:t>
      </w:r>
      <w:r w:rsidRPr="00E0231B">
        <w:rPr>
          <w:sz w:val="22"/>
          <w:szCs w:val="22"/>
        </w:rPr>
        <w:t>, а Акт выполненных работ считается подписанным. А</w:t>
      </w:r>
      <w:r w:rsidRPr="008C27F5">
        <w:rPr>
          <w:sz w:val="22"/>
          <w:szCs w:val="22"/>
        </w:rPr>
        <w:t xml:space="preserve">кт передается уполномоченному представителю </w:t>
      </w:r>
      <w:r w:rsidRPr="00E0231B">
        <w:rPr>
          <w:sz w:val="22"/>
          <w:szCs w:val="22"/>
        </w:rPr>
        <w:t>З</w:t>
      </w:r>
      <w:r w:rsidRPr="008C27F5">
        <w:rPr>
          <w:sz w:val="22"/>
          <w:szCs w:val="22"/>
        </w:rPr>
        <w:t>аказчика</w:t>
      </w:r>
      <w:r w:rsidRPr="00E0231B">
        <w:rPr>
          <w:sz w:val="22"/>
          <w:szCs w:val="22"/>
        </w:rPr>
        <w:t xml:space="preserve"> уполномоченным представителем Исполнителя или представителем курьерской службы,</w:t>
      </w:r>
      <w:r w:rsidRPr="008C27F5">
        <w:rPr>
          <w:sz w:val="22"/>
          <w:szCs w:val="22"/>
        </w:rPr>
        <w:t xml:space="preserve"> либо направляется заказным письмом с описью вложения по адресу </w:t>
      </w:r>
      <w:r w:rsidRPr="00E0231B">
        <w:rPr>
          <w:sz w:val="22"/>
          <w:szCs w:val="22"/>
        </w:rPr>
        <w:t>З</w:t>
      </w:r>
      <w:r w:rsidRPr="008C27F5">
        <w:rPr>
          <w:sz w:val="22"/>
          <w:szCs w:val="22"/>
        </w:rPr>
        <w:t>аказчика, который указан в договор</w:t>
      </w:r>
      <w:r w:rsidRPr="00E0231B">
        <w:rPr>
          <w:sz w:val="22"/>
          <w:szCs w:val="22"/>
        </w:rPr>
        <w:t>.</w:t>
      </w:r>
    </w:p>
    <w:p w:rsidR="008045B9" w:rsidRPr="00AC5FE6" w:rsidRDefault="008045B9" w:rsidP="008045B9">
      <w:pPr>
        <w:ind w:left="540"/>
        <w:jc w:val="both"/>
        <w:rPr>
          <w:b/>
          <w:sz w:val="22"/>
          <w:szCs w:val="22"/>
        </w:rPr>
      </w:pPr>
      <w:r w:rsidRPr="00E0231B">
        <w:rPr>
          <w:sz w:val="22"/>
          <w:szCs w:val="22"/>
        </w:rPr>
        <w:t>В</w:t>
      </w:r>
      <w:r w:rsidRPr="008C27F5">
        <w:rPr>
          <w:sz w:val="22"/>
          <w:szCs w:val="22"/>
        </w:rPr>
        <w:t xml:space="preserve"> случае изменения адреса получения корреспонденции, </w:t>
      </w:r>
      <w:r w:rsidRPr="00E0231B">
        <w:rPr>
          <w:sz w:val="22"/>
          <w:szCs w:val="22"/>
        </w:rPr>
        <w:t>З</w:t>
      </w:r>
      <w:r w:rsidRPr="008C27F5">
        <w:rPr>
          <w:sz w:val="22"/>
          <w:szCs w:val="22"/>
        </w:rPr>
        <w:t>аказчик обязан письменно уведомить исполнителя, в противном случае направление на подписание актов выполненных работ по прежнему адресу считается надлежащим исполнением договора.</w:t>
      </w:r>
    </w:p>
    <w:p w:rsidR="00AC5FE6" w:rsidRDefault="00AC5FE6" w:rsidP="00550B49">
      <w:pPr>
        <w:jc w:val="center"/>
        <w:rPr>
          <w:sz w:val="22"/>
          <w:szCs w:val="22"/>
        </w:rPr>
      </w:pPr>
    </w:p>
    <w:p w:rsidR="00AC5FE6" w:rsidRDefault="00D50D3C" w:rsidP="00550B49">
      <w:pPr>
        <w:numPr>
          <w:ilvl w:val="0"/>
          <w:numId w:val="4"/>
        </w:numPr>
        <w:jc w:val="center"/>
        <w:rPr>
          <w:b/>
          <w:sz w:val="22"/>
          <w:szCs w:val="22"/>
        </w:rPr>
      </w:pPr>
      <w:r w:rsidRPr="00AC5FE6">
        <w:rPr>
          <w:b/>
          <w:sz w:val="22"/>
          <w:szCs w:val="22"/>
        </w:rPr>
        <w:t>Гарантии качества</w:t>
      </w:r>
    </w:p>
    <w:p w:rsidR="00550B49" w:rsidRDefault="00550B49" w:rsidP="00550B49">
      <w:pPr>
        <w:ind w:left="540"/>
        <w:rPr>
          <w:b/>
          <w:sz w:val="22"/>
          <w:szCs w:val="22"/>
        </w:rPr>
      </w:pPr>
    </w:p>
    <w:p w:rsidR="00AC5FE6" w:rsidRPr="003C4DF8" w:rsidRDefault="009E25FA" w:rsidP="00FE0E37">
      <w:pPr>
        <w:numPr>
          <w:ilvl w:val="1"/>
          <w:numId w:val="10"/>
        </w:numPr>
        <w:jc w:val="both"/>
        <w:rPr>
          <w:b/>
          <w:sz w:val="22"/>
          <w:szCs w:val="22"/>
        </w:rPr>
      </w:pPr>
      <w:r w:rsidRPr="003C4DF8">
        <w:rPr>
          <w:sz w:val="22"/>
          <w:szCs w:val="22"/>
        </w:rPr>
        <w:t xml:space="preserve">Подрядчик при выполнении предусмотренных настоящим </w:t>
      </w:r>
      <w:r w:rsidR="003C4DF8">
        <w:rPr>
          <w:sz w:val="22"/>
          <w:szCs w:val="22"/>
        </w:rPr>
        <w:t>Д</w:t>
      </w:r>
      <w:r w:rsidRPr="003C4DF8">
        <w:rPr>
          <w:sz w:val="22"/>
          <w:szCs w:val="22"/>
        </w:rPr>
        <w:t xml:space="preserve">оговором </w:t>
      </w:r>
      <w:r w:rsidR="003C4DF8">
        <w:rPr>
          <w:sz w:val="22"/>
          <w:szCs w:val="22"/>
        </w:rPr>
        <w:t>Р</w:t>
      </w:r>
      <w:r w:rsidRPr="003C4DF8">
        <w:rPr>
          <w:sz w:val="22"/>
          <w:szCs w:val="22"/>
        </w:rPr>
        <w:t xml:space="preserve">абот </w:t>
      </w:r>
      <w:r w:rsidR="003C4DF8">
        <w:rPr>
          <w:sz w:val="22"/>
          <w:szCs w:val="22"/>
        </w:rPr>
        <w:t xml:space="preserve">вправе </w:t>
      </w:r>
      <w:r w:rsidRPr="003C4DF8">
        <w:rPr>
          <w:sz w:val="22"/>
          <w:szCs w:val="22"/>
        </w:rPr>
        <w:t>использовать только качественные материалы и оборудование, соответствующ</w:t>
      </w:r>
      <w:r w:rsidR="00B620ED" w:rsidRPr="003C4DF8">
        <w:rPr>
          <w:sz w:val="22"/>
          <w:szCs w:val="22"/>
        </w:rPr>
        <w:t>ие</w:t>
      </w:r>
      <w:r w:rsidRPr="003C4DF8">
        <w:rPr>
          <w:sz w:val="22"/>
          <w:szCs w:val="22"/>
        </w:rPr>
        <w:t xml:space="preserve"> установленным требованиям</w:t>
      </w:r>
      <w:r w:rsidR="00B620ED" w:rsidRPr="003C4DF8">
        <w:rPr>
          <w:sz w:val="22"/>
          <w:szCs w:val="22"/>
        </w:rPr>
        <w:t xml:space="preserve"> (строительным, противопожарным, санитарно-эпидемиологическим, экологическим и др.). В случае, если законодательством установлено требование об обязательном подтверждении соответствия испол</w:t>
      </w:r>
      <w:r w:rsidR="00B620ED" w:rsidRPr="00CA1C90">
        <w:rPr>
          <w:sz w:val="22"/>
          <w:szCs w:val="22"/>
        </w:rPr>
        <w:t xml:space="preserve">ьзуемых Подрядчиком при производстве работ материалов и оборудования установленным требованиям, Подрядчик обязуется предоставить Заказчику надлежащим образом заверенные копии таких документов (сертификатов соответствия, деклараций о соответствии и др.). </w:t>
      </w:r>
    </w:p>
    <w:p w:rsidR="00F50EF2" w:rsidRPr="00737202" w:rsidRDefault="00B620ED" w:rsidP="001160BC">
      <w:pPr>
        <w:numPr>
          <w:ilvl w:val="1"/>
          <w:numId w:val="10"/>
        </w:numPr>
        <w:jc w:val="both"/>
        <w:rPr>
          <w:b/>
          <w:sz w:val="22"/>
          <w:szCs w:val="22"/>
        </w:rPr>
      </w:pPr>
      <w:r w:rsidRPr="00AC5FE6">
        <w:rPr>
          <w:sz w:val="22"/>
          <w:szCs w:val="22"/>
        </w:rPr>
        <w:t xml:space="preserve">Подрядчик </w:t>
      </w:r>
      <w:r w:rsidR="00D75F6B" w:rsidRPr="00AC5FE6">
        <w:rPr>
          <w:sz w:val="22"/>
          <w:szCs w:val="22"/>
        </w:rPr>
        <w:t xml:space="preserve">по настоящему </w:t>
      </w:r>
      <w:r w:rsidR="003C4DF8">
        <w:rPr>
          <w:sz w:val="22"/>
          <w:szCs w:val="22"/>
        </w:rPr>
        <w:t>Д</w:t>
      </w:r>
      <w:r w:rsidR="00D75F6B" w:rsidRPr="00AC5FE6">
        <w:rPr>
          <w:sz w:val="22"/>
          <w:szCs w:val="22"/>
        </w:rPr>
        <w:t>оговору устанавливает гаранти</w:t>
      </w:r>
      <w:r w:rsidRPr="00AC5FE6">
        <w:rPr>
          <w:sz w:val="22"/>
          <w:szCs w:val="22"/>
        </w:rPr>
        <w:t xml:space="preserve">йный срок на результаты выполненных </w:t>
      </w:r>
      <w:r w:rsidR="003C4DF8">
        <w:rPr>
          <w:sz w:val="22"/>
          <w:szCs w:val="22"/>
        </w:rPr>
        <w:t>Р</w:t>
      </w:r>
      <w:r w:rsidRPr="00AC5FE6">
        <w:rPr>
          <w:sz w:val="22"/>
          <w:szCs w:val="22"/>
        </w:rPr>
        <w:t>абот</w:t>
      </w:r>
      <w:r w:rsidR="00085289">
        <w:rPr>
          <w:sz w:val="22"/>
          <w:szCs w:val="22"/>
        </w:rPr>
        <w:t xml:space="preserve">, а </w:t>
      </w:r>
      <w:r w:rsidR="00227665">
        <w:rPr>
          <w:sz w:val="22"/>
          <w:szCs w:val="22"/>
        </w:rPr>
        <w:t>также на материалы и оборудование, предоставленные Подрядчиком.</w:t>
      </w:r>
    </w:p>
    <w:p w:rsidR="00F50EF2" w:rsidRDefault="00C40F41" w:rsidP="00F50EF2">
      <w:pPr>
        <w:ind w:left="360"/>
        <w:jc w:val="both"/>
        <w:rPr>
          <w:sz w:val="22"/>
          <w:szCs w:val="22"/>
        </w:rPr>
      </w:pPr>
      <w:r>
        <w:rPr>
          <w:sz w:val="22"/>
          <w:szCs w:val="22"/>
        </w:rPr>
        <w:t>Гарантийный срок составляет 12</w:t>
      </w:r>
      <w:r w:rsidR="00227665">
        <w:rPr>
          <w:sz w:val="22"/>
          <w:szCs w:val="22"/>
        </w:rPr>
        <w:t xml:space="preserve"> (</w:t>
      </w:r>
      <w:r>
        <w:rPr>
          <w:sz w:val="22"/>
          <w:szCs w:val="22"/>
        </w:rPr>
        <w:t>Двенадцать) месяцев</w:t>
      </w:r>
      <w:r w:rsidR="00227665">
        <w:rPr>
          <w:sz w:val="22"/>
          <w:szCs w:val="22"/>
        </w:rPr>
        <w:t>. Гарантийный срок исчисляется с даты подписания окончательного Акта приемки выполненных Работ.</w:t>
      </w:r>
    </w:p>
    <w:p w:rsidR="00AC5FE6" w:rsidRPr="00AC5FE6" w:rsidRDefault="00AC5FE6" w:rsidP="00AC5FE6">
      <w:pPr>
        <w:ind w:left="360"/>
        <w:jc w:val="both"/>
        <w:rPr>
          <w:b/>
          <w:sz w:val="22"/>
          <w:szCs w:val="22"/>
        </w:rPr>
      </w:pPr>
    </w:p>
    <w:p w:rsidR="003A24EE" w:rsidRDefault="00D50D3C" w:rsidP="00550B49">
      <w:pPr>
        <w:numPr>
          <w:ilvl w:val="0"/>
          <w:numId w:val="10"/>
        </w:numPr>
        <w:jc w:val="center"/>
        <w:rPr>
          <w:b/>
          <w:sz w:val="22"/>
          <w:szCs w:val="22"/>
        </w:rPr>
      </w:pPr>
      <w:r w:rsidRPr="00AC5FE6">
        <w:rPr>
          <w:b/>
          <w:sz w:val="22"/>
          <w:szCs w:val="22"/>
        </w:rPr>
        <w:t>Ответственность  сторон</w:t>
      </w:r>
    </w:p>
    <w:p w:rsidR="00550B49" w:rsidRDefault="00550B49" w:rsidP="00550B49">
      <w:pPr>
        <w:ind w:left="360"/>
        <w:rPr>
          <w:b/>
          <w:sz w:val="22"/>
          <w:szCs w:val="22"/>
        </w:rPr>
      </w:pPr>
    </w:p>
    <w:p w:rsidR="003A24EE" w:rsidRPr="003A24EE" w:rsidRDefault="00D50D3C" w:rsidP="001160BC">
      <w:pPr>
        <w:numPr>
          <w:ilvl w:val="1"/>
          <w:numId w:val="10"/>
        </w:numPr>
        <w:jc w:val="both"/>
        <w:rPr>
          <w:b/>
          <w:sz w:val="22"/>
          <w:szCs w:val="22"/>
        </w:rPr>
      </w:pPr>
      <w:r w:rsidRPr="003A24EE">
        <w:rPr>
          <w:sz w:val="22"/>
          <w:szCs w:val="22"/>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r w:rsidR="003C4DF8">
        <w:rPr>
          <w:sz w:val="22"/>
          <w:szCs w:val="22"/>
        </w:rPr>
        <w:t xml:space="preserve"> При этом ответственность Заказчика ограничивается возмещением документально подтвержденного реального ущерба и не распространяется на упущенную выгоду Подрядчика.</w:t>
      </w:r>
    </w:p>
    <w:p w:rsidR="00FE6351" w:rsidRPr="00CA1C90" w:rsidRDefault="00D50D3C" w:rsidP="00CA1C90">
      <w:pPr>
        <w:numPr>
          <w:ilvl w:val="2"/>
          <w:numId w:val="10"/>
        </w:numPr>
        <w:jc w:val="both"/>
        <w:rPr>
          <w:b/>
          <w:sz w:val="22"/>
          <w:szCs w:val="22"/>
        </w:rPr>
      </w:pPr>
      <w:r w:rsidRPr="00CA1C90">
        <w:rPr>
          <w:sz w:val="22"/>
          <w:szCs w:val="22"/>
        </w:rPr>
        <w:t xml:space="preserve">В случае </w:t>
      </w:r>
      <w:r w:rsidR="003C4DF8" w:rsidRPr="00CA1C90">
        <w:rPr>
          <w:sz w:val="22"/>
          <w:szCs w:val="22"/>
        </w:rPr>
        <w:t xml:space="preserve">несвоевременного выполнения Работ (этапа Работ), </w:t>
      </w:r>
      <w:r w:rsidR="00FE6351" w:rsidRPr="00CA1C90">
        <w:rPr>
          <w:sz w:val="22"/>
          <w:szCs w:val="22"/>
        </w:rPr>
        <w:t xml:space="preserve">просрочки сдачи </w:t>
      </w:r>
      <w:r w:rsidR="003C4DF8" w:rsidRPr="00CA1C90">
        <w:rPr>
          <w:sz w:val="22"/>
          <w:szCs w:val="22"/>
        </w:rPr>
        <w:t>Р</w:t>
      </w:r>
      <w:r w:rsidR="00FE6351" w:rsidRPr="00CA1C90">
        <w:rPr>
          <w:sz w:val="22"/>
          <w:szCs w:val="22"/>
        </w:rPr>
        <w:t>абот</w:t>
      </w:r>
      <w:r w:rsidRPr="00CA1C90">
        <w:rPr>
          <w:sz w:val="22"/>
          <w:szCs w:val="22"/>
        </w:rPr>
        <w:t xml:space="preserve"> Заказчик имеет право требовать с Подрядчика</w:t>
      </w:r>
      <w:r w:rsidR="00CA1C90" w:rsidRPr="00CA1C90">
        <w:rPr>
          <w:sz w:val="22"/>
          <w:szCs w:val="22"/>
        </w:rPr>
        <w:t xml:space="preserve">, а Подрядчик обязуется уплатить штрафные пени в размере </w:t>
      </w:r>
      <w:r w:rsidR="00640661">
        <w:rPr>
          <w:sz w:val="22"/>
          <w:szCs w:val="22"/>
        </w:rPr>
        <w:t>0,1</w:t>
      </w:r>
      <w:r w:rsidR="00227665">
        <w:rPr>
          <w:sz w:val="22"/>
          <w:szCs w:val="22"/>
        </w:rPr>
        <w:t>% от общей стоимости</w:t>
      </w:r>
      <w:r w:rsidR="00CA1C90" w:rsidRPr="00CA1C90">
        <w:rPr>
          <w:sz w:val="22"/>
          <w:szCs w:val="22"/>
        </w:rPr>
        <w:t xml:space="preserve"> по соответствующему Приложению за каждый день просрочки, но не более 5(пяти) процентов от </w:t>
      </w:r>
      <w:r w:rsidR="00640661">
        <w:rPr>
          <w:sz w:val="22"/>
          <w:szCs w:val="22"/>
        </w:rPr>
        <w:t>соответствующего Приложения</w:t>
      </w:r>
      <w:r w:rsidR="00CA1C90" w:rsidRPr="00CA1C90">
        <w:rPr>
          <w:sz w:val="22"/>
          <w:szCs w:val="22"/>
        </w:rPr>
        <w:t>. Сроки выполнения Работ Подрядчиком по настоящему Договору, не могут быть приостановлены Подрядчиком, равно как не могут быть нарушены Подрядчиком сроки выполнения как отдельных этапов Работ (установленных в п. 4.1. Договора), так и всех Работ по настоящему Договору, в случае нарушения Подрядчиком сроков поставки материалов на объект, отсутствия по вине Подрядчика необходимого количества материалов, инвентаря и прочих материалов, для выполнения Работ, равно как и нарушение обязательств сотрудников, субподрядчиков Подрядчика и иных лиц, привлеченных Подрядчиком для выполнения Работ по настоящему Договору</w:t>
      </w:r>
      <w:r w:rsidR="008911D6" w:rsidRPr="00CA1C90">
        <w:rPr>
          <w:sz w:val="22"/>
          <w:szCs w:val="22"/>
        </w:rPr>
        <w:t>.</w:t>
      </w:r>
    </w:p>
    <w:p w:rsidR="003A24EE" w:rsidRPr="00533305" w:rsidRDefault="00867C4C" w:rsidP="001160BC">
      <w:pPr>
        <w:numPr>
          <w:ilvl w:val="1"/>
          <w:numId w:val="10"/>
        </w:numPr>
        <w:jc w:val="both"/>
        <w:rPr>
          <w:b/>
          <w:sz w:val="22"/>
          <w:szCs w:val="22"/>
        </w:rPr>
      </w:pPr>
      <w:r w:rsidRPr="00533305">
        <w:rPr>
          <w:sz w:val="22"/>
          <w:szCs w:val="22"/>
        </w:rPr>
        <w:t>П</w:t>
      </w:r>
      <w:r w:rsidR="00FB46F1" w:rsidRPr="00533305">
        <w:rPr>
          <w:sz w:val="22"/>
          <w:szCs w:val="22"/>
        </w:rPr>
        <w:t xml:space="preserve">ункт </w:t>
      </w:r>
      <w:r w:rsidRPr="00533305">
        <w:rPr>
          <w:sz w:val="22"/>
          <w:szCs w:val="22"/>
        </w:rPr>
        <w:t>7.</w:t>
      </w:r>
      <w:r w:rsidR="00CA1C90">
        <w:rPr>
          <w:sz w:val="22"/>
          <w:szCs w:val="22"/>
        </w:rPr>
        <w:t>1</w:t>
      </w:r>
      <w:r w:rsidRPr="00533305">
        <w:rPr>
          <w:sz w:val="22"/>
          <w:szCs w:val="22"/>
        </w:rPr>
        <w:t>.</w:t>
      </w:r>
      <w:r w:rsidR="00CA1C90">
        <w:rPr>
          <w:sz w:val="22"/>
          <w:szCs w:val="22"/>
        </w:rPr>
        <w:t>1.</w:t>
      </w:r>
      <w:r w:rsidRPr="00533305">
        <w:rPr>
          <w:sz w:val="22"/>
          <w:szCs w:val="22"/>
        </w:rPr>
        <w:t xml:space="preserve"> настоящего Д</w:t>
      </w:r>
      <w:r w:rsidR="00D50D3C" w:rsidRPr="00533305">
        <w:rPr>
          <w:sz w:val="22"/>
          <w:szCs w:val="22"/>
        </w:rPr>
        <w:t xml:space="preserve">оговора имеет силу только после письменного требования Заказчика. </w:t>
      </w:r>
    </w:p>
    <w:p w:rsidR="00EC32C2" w:rsidRPr="00533305" w:rsidRDefault="00CA1C90" w:rsidP="001160BC">
      <w:pPr>
        <w:numPr>
          <w:ilvl w:val="1"/>
          <w:numId w:val="10"/>
        </w:numPr>
        <w:jc w:val="both"/>
        <w:rPr>
          <w:sz w:val="22"/>
          <w:szCs w:val="22"/>
        </w:rPr>
      </w:pPr>
      <w:r>
        <w:rPr>
          <w:sz w:val="22"/>
          <w:szCs w:val="22"/>
        </w:rPr>
        <w:t>Подрядчик</w:t>
      </w:r>
      <w:r w:rsidR="00EC32C2" w:rsidRPr="00533305">
        <w:rPr>
          <w:sz w:val="22"/>
          <w:szCs w:val="22"/>
        </w:rPr>
        <w:t xml:space="preserve"> несет ответственность за:</w:t>
      </w:r>
    </w:p>
    <w:p w:rsidR="00EC32C2" w:rsidRPr="00533305" w:rsidRDefault="00557824" w:rsidP="001160BC">
      <w:pPr>
        <w:numPr>
          <w:ilvl w:val="2"/>
          <w:numId w:val="10"/>
        </w:numPr>
        <w:jc w:val="both"/>
        <w:rPr>
          <w:sz w:val="22"/>
          <w:szCs w:val="22"/>
        </w:rPr>
      </w:pPr>
      <w:r w:rsidRPr="00533305">
        <w:rPr>
          <w:sz w:val="22"/>
          <w:szCs w:val="22"/>
        </w:rPr>
        <w:t>Соответствие используемых материалов и оборудования проекту, государственным стандартам и техническим условиям;</w:t>
      </w:r>
    </w:p>
    <w:p w:rsidR="00CA1C90" w:rsidRDefault="00557824" w:rsidP="001160BC">
      <w:pPr>
        <w:numPr>
          <w:ilvl w:val="2"/>
          <w:numId w:val="10"/>
        </w:numPr>
        <w:jc w:val="both"/>
        <w:rPr>
          <w:sz w:val="22"/>
          <w:szCs w:val="22"/>
        </w:rPr>
      </w:pPr>
      <w:r w:rsidRPr="00533305">
        <w:rPr>
          <w:sz w:val="22"/>
          <w:szCs w:val="22"/>
        </w:rPr>
        <w:t>Обнаружившуюся невозможность использования предоставленных материалов или оборудования без ухудшения качества выполняемых работ</w:t>
      </w:r>
      <w:r w:rsidR="00CA1C90">
        <w:rPr>
          <w:sz w:val="22"/>
          <w:szCs w:val="22"/>
        </w:rPr>
        <w:t>;</w:t>
      </w:r>
    </w:p>
    <w:p w:rsidR="00CA1C90" w:rsidRDefault="00227665" w:rsidP="00CA1C90">
      <w:pPr>
        <w:numPr>
          <w:ilvl w:val="2"/>
          <w:numId w:val="10"/>
        </w:numPr>
        <w:jc w:val="both"/>
        <w:rPr>
          <w:sz w:val="22"/>
          <w:szCs w:val="22"/>
        </w:rPr>
      </w:pPr>
      <w:r w:rsidRPr="00B57631">
        <w:rPr>
          <w:sz w:val="22"/>
          <w:szCs w:val="22"/>
        </w:rPr>
        <w:t>за не сохранность предоставленных Заказчиком материалов, оборудования, переданного для переработки (обработки) вещей или иного имущества Заказчика, оставшегося во владении Подрядчика в связи с исполнением Договора, в размере стоимости указанных материалов, оборудования, переданного для переработки (обработки) вещей или иного имущества Заказчика</w:t>
      </w:r>
      <w:r w:rsidR="00CA1C90">
        <w:rPr>
          <w:sz w:val="22"/>
          <w:szCs w:val="22"/>
        </w:rPr>
        <w:t>;</w:t>
      </w:r>
    </w:p>
    <w:p w:rsidR="00557824" w:rsidRPr="00533305" w:rsidRDefault="00CA1C90" w:rsidP="00CA1C90">
      <w:pPr>
        <w:numPr>
          <w:ilvl w:val="2"/>
          <w:numId w:val="10"/>
        </w:numPr>
        <w:jc w:val="both"/>
        <w:rPr>
          <w:sz w:val="22"/>
          <w:szCs w:val="22"/>
        </w:rPr>
      </w:pPr>
      <w:r>
        <w:rPr>
          <w:sz w:val="22"/>
          <w:szCs w:val="22"/>
        </w:rPr>
        <w:lastRenderedPageBreak/>
        <w:t>з</w:t>
      </w:r>
      <w:r w:rsidRPr="00495CEF">
        <w:rPr>
          <w:sz w:val="22"/>
          <w:szCs w:val="22"/>
        </w:rPr>
        <w:t xml:space="preserve">а нахождение на </w:t>
      </w:r>
      <w:r>
        <w:rPr>
          <w:sz w:val="22"/>
          <w:szCs w:val="22"/>
        </w:rPr>
        <w:t>О</w:t>
      </w:r>
      <w:r w:rsidRPr="00495CEF">
        <w:rPr>
          <w:sz w:val="22"/>
          <w:szCs w:val="22"/>
        </w:rPr>
        <w:t xml:space="preserve">бъекте </w:t>
      </w:r>
      <w:r>
        <w:rPr>
          <w:sz w:val="22"/>
          <w:szCs w:val="22"/>
        </w:rPr>
        <w:t>производства Работ</w:t>
      </w:r>
      <w:r w:rsidRPr="00495CEF">
        <w:rPr>
          <w:sz w:val="22"/>
          <w:szCs w:val="22"/>
        </w:rPr>
        <w:t xml:space="preserve"> сотрудников Подрядчика или его субподрядчиков, иных лиц, привлеченных Подрядчиком для выполнения </w:t>
      </w:r>
      <w:r>
        <w:rPr>
          <w:sz w:val="22"/>
          <w:szCs w:val="22"/>
        </w:rPr>
        <w:t>Р</w:t>
      </w:r>
      <w:r w:rsidRPr="00495CEF">
        <w:rPr>
          <w:sz w:val="22"/>
          <w:szCs w:val="22"/>
        </w:rPr>
        <w:t xml:space="preserve">абот, согласованных Сторонами в настоящем Договоре и </w:t>
      </w:r>
      <w:r>
        <w:rPr>
          <w:sz w:val="22"/>
          <w:szCs w:val="22"/>
        </w:rPr>
        <w:t>П</w:t>
      </w:r>
      <w:r w:rsidRPr="00495CEF">
        <w:rPr>
          <w:sz w:val="22"/>
          <w:szCs w:val="22"/>
        </w:rPr>
        <w:t>риложения</w:t>
      </w:r>
      <w:r>
        <w:rPr>
          <w:sz w:val="22"/>
          <w:szCs w:val="22"/>
        </w:rPr>
        <w:t>х</w:t>
      </w:r>
      <w:r w:rsidRPr="00495CEF">
        <w:rPr>
          <w:sz w:val="22"/>
          <w:szCs w:val="22"/>
        </w:rPr>
        <w:t xml:space="preserve"> к нему, без специальных разрешений и с нарушением требований, предусмотренных действующим законодательством РФ (допуск к электроработам,</w:t>
      </w:r>
      <w:r w:rsidRPr="00486A92">
        <w:rPr>
          <w:sz w:val="22"/>
          <w:szCs w:val="22"/>
        </w:rPr>
        <w:t xml:space="preserve"> разрешение на работу и прочее).</w:t>
      </w:r>
      <w:r w:rsidRPr="00495CEF">
        <w:rPr>
          <w:sz w:val="22"/>
          <w:szCs w:val="22"/>
        </w:rPr>
        <w:t xml:space="preserve"> Подрядчик, на основании письменного извещения Заказчика, оплачивает последнему все документально подтвержденные расходы Заказчика, понесенные последним вследствие нахождения на </w:t>
      </w:r>
      <w:r>
        <w:rPr>
          <w:sz w:val="22"/>
          <w:szCs w:val="22"/>
        </w:rPr>
        <w:t>О</w:t>
      </w:r>
      <w:r w:rsidRPr="00495CEF">
        <w:rPr>
          <w:sz w:val="22"/>
          <w:szCs w:val="22"/>
        </w:rPr>
        <w:t xml:space="preserve">бъекте </w:t>
      </w:r>
      <w:r>
        <w:rPr>
          <w:sz w:val="22"/>
          <w:szCs w:val="22"/>
        </w:rPr>
        <w:t>производства Работ</w:t>
      </w:r>
      <w:r w:rsidRPr="00495CEF">
        <w:rPr>
          <w:sz w:val="22"/>
          <w:szCs w:val="22"/>
        </w:rPr>
        <w:t xml:space="preserve"> сотрудников Подрядчика или его субподрядчиков без таких разрешений и/или с нарушением соответствующих требований, включая, но, не ограничиваясь: административные санкции, наложенные компетентными органами на Заказчика, за такие нарушения, судебные расходы по спорам, возникшим вследствие таких санкций, расходы Заказчика, понесенные им в связи с приостановлением выполнения Работ и/или нарушения сроков их выполнения.</w:t>
      </w:r>
    </w:p>
    <w:p w:rsidR="005F6948" w:rsidRPr="005F6948" w:rsidRDefault="00D50D3C" w:rsidP="001160BC">
      <w:pPr>
        <w:numPr>
          <w:ilvl w:val="1"/>
          <w:numId w:val="10"/>
        </w:numPr>
        <w:jc w:val="both"/>
        <w:rPr>
          <w:b/>
          <w:sz w:val="22"/>
          <w:szCs w:val="22"/>
        </w:rPr>
      </w:pPr>
      <w:r w:rsidRPr="005F6948">
        <w:rPr>
          <w:color w:val="000000"/>
          <w:sz w:val="22"/>
          <w:szCs w:val="22"/>
        </w:rPr>
        <w:t xml:space="preserve">Подрядчик несет ответственность за недостатки (дефекты) результатов </w:t>
      </w:r>
      <w:r w:rsidR="00CA1C90">
        <w:rPr>
          <w:color w:val="000000"/>
          <w:sz w:val="22"/>
          <w:szCs w:val="22"/>
        </w:rPr>
        <w:t>Р</w:t>
      </w:r>
      <w:r w:rsidRPr="005F6948">
        <w:rPr>
          <w:color w:val="000000"/>
          <w:sz w:val="22"/>
          <w:szCs w:val="22"/>
        </w:rPr>
        <w:t xml:space="preserve">абот, обнаруженные в пределах гарантийного срока, если не докажет, что они произошли вследствие нормального износа, неправильной эксплуатации, ненадлежащего ремонта (в случае, если данный ненадлежащий ремонт был осуществлён не Подрядчиком) или неправильности инструкций по эксплуатации, разработанных самим Заказчиком  или привлеченными им третьими лицами. </w:t>
      </w:r>
    </w:p>
    <w:p w:rsidR="003A24EE" w:rsidRDefault="00D50D3C" w:rsidP="001160BC">
      <w:pPr>
        <w:numPr>
          <w:ilvl w:val="1"/>
          <w:numId w:val="10"/>
        </w:numPr>
        <w:jc w:val="both"/>
        <w:rPr>
          <w:b/>
          <w:sz w:val="22"/>
          <w:szCs w:val="22"/>
        </w:rPr>
      </w:pPr>
      <w:r w:rsidRPr="003A24EE">
        <w:rPr>
          <w:sz w:val="22"/>
          <w:szCs w:val="22"/>
        </w:rPr>
        <w:t>Уплата неустойки (штрафа, пени) не освобождает стороны от исполнения обязательств или устранения нарушений.</w:t>
      </w:r>
    </w:p>
    <w:p w:rsidR="003A24EE" w:rsidRDefault="00D50D3C" w:rsidP="001160BC">
      <w:pPr>
        <w:numPr>
          <w:ilvl w:val="1"/>
          <w:numId w:val="10"/>
        </w:numPr>
        <w:jc w:val="both"/>
        <w:rPr>
          <w:b/>
          <w:sz w:val="22"/>
          <w:szCs w:val="22"/>
        </w:rPr>
      </w:pPr>
      <w:r w:rsidRPr="003A24EE">
        <w:rPr>
          <w:sz w:val="22"/>
          <w:szCs w:val="22"/>
        </w:rPr>
        <w:t xml:space="preserve">Ответственность за ущерб, причиненный Подрядчиком в ходе выполнения </w:t>
      </w:r>
      <w:r w:rsidR="00CA1C90">
        <w:rPr>
          <w:sz w:val="22"/>
          <w:szCs w:val="22"/>
        </w:rPr>
        <w:t>Р</w:t>
      </w:r>
      <w:r w:rsidRPr="003A24EE">
        <w:rPr>
          <w:sz w:val="22"/>
          <w:szCs w:val="22"/>
        </w:rPr>
        <w:t>абот третьим лицам, несет Подрядчик, если не докажет, что ущерб был причинен вследствие обстоятельств, за которые отвечает Заказчик.</w:t>
      </w:r>
    </w:p>
    <w:p w:rsidR="003A24EE" w:rsidRPr="005F6948" w:rsidRDefault="00D50D3C" w:rsidP="001160BC">
      <w:pPr>
        <w:numPr>
          <w:ilvl w:val="1"/>
          <w:numId w:val="10"/>
        </w:numPr>
        <w:jc w:val="both"/>
        <w:rPr>
          <w:b/>
          <w:sz w:val="22"/>
          <w:szCs w:val="22"/>
        </w:rPr>
      </w:pPr>
      <w:r w:rsidRPr="003A24EE">
        <w:rPr>
          <w:sz w:val="22"/>
          <w:szCs w:val="22"/>
        </w:rPr>
        <w:t xml:space="preserve">Заказчик вправе удержать суммы пеней и штрафов из суммы, предназначенной для оплаты </w:t>
      </w:r>
      <w:r w:rsidR="00CA1C90">
        <w:rPr>
          <w:sz w:val="22"/>
          <w:szCs w:val="22"/>
        </w:rPr>
        <w:t>Р</w:t>
      </w:r>
      <w:r w:rsidRPr="003A24EE">
        <w:rPr>
          <w:sz w:val="22"/>
          <w:szCs w:val="22"/>
        </w:rPr>
        <w:t>абот</w:t>
      </w:r>
      <w:r w:rsidR="002D1FF8">
        <w:rPr>
          <w:sz w:val="22"/>
          <w:szCs w:val="22"/>
        </w:rPr>
        <w:t xml:space="preserve">, </w:t>
      </w:r>
      <w:r w:rsidR="002D1FF8" w:rsidRPr="003A24EE">
        <w:rPr>
          <w:sz w:val="22"/>
          <w:szCs w:val="22"/>
        </w:rPr>
        <w:t>после письменного требования Заказчика</w:t>
      </w:r>
      <w:r w:rsidR="002D1FF8">
        <w:rPr>
          <w:sz w:val="22"/>
          <w:szCs w:val="22"/>
        </w:rPr>
        <w:t xml:space="preserve"> об уплате пеней и штрафов.</w:t>
      </w:r>
    </w:p>
    <w:p w:rsidR="005F6948" w:rsidRPr="005F6948" w:rsidRDefault="005F6948" w:rsidP="005F6948">
      <w:pPr>
        <w:pStyle w:val="a8"/>
        <w:numPr>
          <w:ilvl w:val="1"/>
          <w:numId w:val="42"/>
        </w:numPr>
        <w:tabs>
          <w:tab w:val="left" w:pos="9356"/>
        </w:tabs>
        <w:ind w:right="44"/>
        <w:jc w:val="both"/>
        <w:rPr>
          <w:color w:val="000000"/>
          <w:sz w:val="22"/>
          <w:szCs w:val="22"/>
        </w:rPr>
      </w:pPr>
      <w:r w:rsidRPr="005F6948">
        <w:rPr>
          <w:color w:val="000000"/>
          <w:sz w:val="22"/>
          <w:szCs w:val="22"/>
        </w:rPr>
        <w:t>В случае нарушения Заказчиком по его вине сроков оплаты части стоимости работ Подрядчика по настоящему Договору, при полном и надлежащем выполнении Подрядчиком своих обязательств по настоящему Договору, Подрядчик оставляет за собой право начислить и потребовать, а Заказчик уплачивает Подрядчику на основании</w:t>
      </w:r>
      <w:r w:rsidR="00CA1C90">
        <w:rPr>
          <w:color w:val="000000"/>
          <w:sz w:val="22"/>
          <w:szCs w:val="22"/>
        </w:rPr>
        <w:t xml:space="preserve"> письменного</w:t>
      </w:r>
      <w:r w:rsidRPr="005F6948">
        <w:rPr>
          <w:color w:val="000000"/>
          <w:sz w:val="22"/>
          <w:szCs w:val="22"/>
        </w:rPr>
        <w:t xml:space="preserve"> требования последнего неустойку в размере 0,1% от несвоевременно оплаченной суммы </w:t>
      </w:r>
      <w:r w:rsidR="00CA1C90">
        <w:rPr>
          <w:color w:val="000000"/>
          <w:sz w:val="22"/>
          <w:szCs w:val="22"/>
        </w:rPr>
        <w:t>по соответствующему Приложению</w:t>
      </w:r>
      <w:r w:rsidR="00640661">
        <w:rPr>
          <w:color w:val="000000"/>
          <w:sz w:val="22"/>
          <w:szCs w:val="22"/>
        </w:rPr>
        <w:t xml:space="preserve"> </w:t>
      </w:r>
      <w:r w:rsidRPr="005F6948">
        <w:rPr>
          <w:color w:val="000000"/>
          <w:sz w:val="22"/>
          <w:szCs w:val="22"/>
        </w:rPr>
        <w:t>за каждый день просрочки платежа, но не более 5% (пяти) процентов</w:t>
      </w:r>
      <w:r w:rsidR="00CA1C90">
        <w:rPr>
          <w:color w:val="000000"/>
          <w:sz w:val="22"/>
          <w:szCs w:val="22"/>
        </w:rPr>
        <w:t xml:space="preserve"> от такой неоплаченной суммы</w:t>
      </w:r>
      <w:r w:rsidRPr="005F6948">
        <w:rPr>
          <w:color w:val="000000"/>
          <w:sz w:val="22"/>
          <w:szCs w:val="22"/>
        </w:rPr>
        <w:t xml:space="preserve">. </w:t>
      </w:r>
    </w:p>
    <w:p w:rsidR="003A24EE" w:rsidRPr="003A24EE" w:rsidRDefault="003A24EE" w:rsidP="003A24EE">
      <w:pPr>
        <w:ind w:left="360"/>
        <w:jc w:val="both"/>
        <w:rPr>
          <w:b/>
          <w:sz w:val="22"/>
          <w:szCs w:val="22"/>
        </w:rPr>
      </w:pPr>
    </w:p>
    <w:p w:rsidR="003A24EE" w:rsidRDefault="00D50D3C" w:rsidP="00550B49">
      <w:pPr>
        <w:numPr>
          <w:ilvl w:val="0"/>
          <w:numId w:val="10"/>
        </w:numPr>
        <w:jc w:val="center"/>
        <w:rPr>
          <w:b/>
          <w:sz w:val="22"/>
          <w:szCs w:val="22"/>
        </w:rPr>
      </w:pPr>
      <w:r w:rsidRPr="003A24EE">
        <w:rPr>
          <w:b/>
          <w:sz w:val="22"/>
          <w:szCs w:val="22"/>
        </w:rPr>
        <w:t>Действие непреодолимой силы</w:t>
      </w:r>
    </w:p>
    <w:p w:rsidR="00550B49" w:rsidRDefault="00550B49" w:rsidP="00550B49">
      <w:pPr>
        <w:ind w:left="360"/>
        <w:rPr>
          <w:b/>
          <w:sz w:val="22"/>
          <w:szCs w:val="22"/>
        </w:rPr>
      </w:pPr>
    </w:p>
    <w:p w:rsidR="003A24EE" w:rsidRDefault="00D50D3C" w:rsidP="001160BC">
      <w:pPr>
        <w:numPr>
          <w:ilvl w:val="1"/>
          <w:numId w:val="10"/>
        </w:numPr>
        <w:jc w:val="both"/>
        <w:rPr>
          <w:b/>
          <w:sz w:val="22"/>
          <w:szCs w:val="22"/>
        </w:rPr>
      </w:pPr>
      <w:r w:rsidRPr="003A24EE">
        <w:rPr>
          <w:sz w:val="22"/>
          <w:szCs w:val="22"/>
        </w:rPr>
        <w:t>Ни одна из сторон не несет ответственност</w:t>
      </w:r>
      <w:r w:rsidR="0094733F" w:rsidRPr="003A24EE">
        <w:rPr>
          <w:sz w:val="22"/>
          <w:szCs w:val="22"/>
        </w:rPr>
        <w:t>ь</w:t>
      </w:r>
      <w:r w:rsidRPr="003A24EE">
        <w:rPr>
          <w:sz w:val="22"/>
          <w:szCs w:val="22"/>
        </w:rPr>
        <w:t xml:space="preserve"> перед другой стороной за задержку, недопоставку или невыполнение обязательств, обусловленных обстоятельствами, возникшими помимо воли и желания сторон и которые нельзя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A24EE" w:rsidRDefault="00D50D3C" w:rsidP="001160BC">
      <w:pPr>
        <w:numPr>
          <w:ilvl w:val="1"/>
          <w:numId w:val="10"/>
        </w:numPr>
        <w:jc w:val="both"/>
        <w:rPr>
          <w:b/>
          <w:sz w:val="22"/>
          <w:szCs w:val="22"/>
        </w:rPr>
      </w:pPr>
      <w:r w:rsidRPr="003A24EE">
        <w:rPr>
          <w:sz w:val="22"/>
          <w:szCs w:val="22"/>
        </w:rPr>
        <w:t>Сторона, которая не исполняет своего обязательства вследствие действия обстоятельств непреодолимой силы, должна известить об этом другую сторону</w:t>
      </w:r>
      <w:r w:rsidR="00E64D3E">
        <w:rPr>
          <w:sz w:val="22"/>
          <w:szCs w:val="22"/>
        </w:rPr>
        <w:t xml:space="preserve"> в течение 10 (десять) рабочих дней</w:t>
      </w:r>
      <w:r w:rsidRPr="003A24EE">
        <w:rPr>
          <w:sz w:val="22"/>
          <w:szCs w:val="22"/>
        </w:rPr>
        <w:t>.</w:t>
      </w:r>
    </w:p>
    <w:p w:rsidR="003A24EE" w:rsidRDefault="00D50D3C" w:rsidP="001160BC">
      <w:pPr>
        <w:numPr>
          <w:ilvl w:val="1"/>
          <w:numId w:val="10"/>
        </w:numPr>
        <w:jc w:val="both"/>
        <w:rPr>
          <w:b/>
          <w:sz w:val="22"/>
          <w:szCs w:val="22"/>
        </w:rPr>
      </w:pPr>
      <w:r w:rsidRPr="003A24EE">
        <w:rPr>
          <w:sz w:val="22"/>
          <w:szCs w:val="22"/>
        </w:rPr>
        <w:t xml:space="preserve">Если обстоятельства непреодолимой силы действуют на протяжении трех последовательных месяцев и не обнаруживают признаков прекращения, настоящий </w:t>
      </w:r>
      <w:r w:rsidR="003337F5">
        <w:rPr>
          <w:sz w:val="22"/>
          <w:szCs w:val="22"/>
        </w:rPr>
        <w:t>Д</w:t>
      </w:r>
      <w:r w:rsidRPr="003A24EE">
        <w:rPr>
          <w:sz w:val="22"/>
          <w:szCs w:val="22"/>
        </w:rPr>
        <w:t xml:space="preserve">оговор может быть расторгнут по инициативе одной из сторон путем направления уведомления другой стороне. В этом случае стороны обязаны произвести взаиморасчет по факту выполненных </w:t>
      </w:r>
      <w:r w:rsidR="00CA1C90">
        <w:rPr>
          <w:sz w:val="22"/>
          <w:szCs w:val="22"/>
        </w:rPr>
        <w:t>Р</w:t>
      </w:r>
      <w:r w:rsidRPr="003A24EE">
        <w:rPr>
          <w:sz w:val="22"/>
          <w:szCs w:val="22"/>
        </w:rPr>
        <w:t>абот.</w:t>
      </w:r>
    </w:p>
    <w:p w:rsidR="003A24EE" w:rsidRDefault="00D50D3C" w:rsidP="001160BC">
      <w:pPr>
        <w:numPr>
          <w:ilvl w:val="1"/>
          <w:numId w:val="10"/>
        </w:numPr>
        <w:jc w:val="both"/>
        <w:rPr>
          <w:b/>
          <w:sz w:val="22"/>
          <w:szCs w:val="22"/>
        </w:rPr>
      </w:pPr>
      <w:r w:rsidRPr="003A24EE">
        <w:rPr>
          <w:sz w:val="22"/>
          <w:szCs w:val="22"/>
        </w:rPr>
        <w:t xml:space="preserve">Обстоятельства непреодолимой силы продлевают срок исполнения тех пунктов данного </w:t>
      </w:r>
      <w:r w:rsidR="00CA1C90">
        <w:rPr>
          <w:sz w:val="22"/>
          <w:szCs w:val="22"/>
        </w:rPr>
        <w:t>Д</w:t>
      </w:r>
      <w:r w:rsidRPr="003A24EE">
        <w:rPr>
          <w:sz w:val="22"/>
          <w:szCs w:val="22"/>
        </w:rPr>
        <w:t>оговора, выполнение которых явилось невозможным вследствие этих обстоятельств.</w:t>
      </w:r>
    </w:p>
    <w:p w:rsidR="003A24EE" w:rsidRDefault="00D50D3C" w:rsidP="001160BC">
      <w:pPr>
        <w:numPr>
          <w:ilvl w:val="1"/>
          <w:numId w:val="10"/>
        </w:numPr>
        <w:jc w:val="both"/>
        <w:rPr>
          <w:b/>
          <w:sz w:val="22"/>
          <w:szCs w:val="22"/>
        </w:rPr>
      </w:pPr>
      <w:r w:rsidRPr="003A24EE">
        <w:rPr>
          <w:sz w:val="22"/>
          <w:szCs w:val="22"/>
        </w:rPr>
        <w:t xml:space="preserve">Сторона, для которой создалась невозможность надлежащего исполнения обязательств по </w:t>
      </w:r>
      <w:r w:rsidR="00CA1C90">
        <w:rPr>
          <w:sz w:val="22"/>
          <w:szCs w:val="22"/>
        </w:rPr>
        <w:t>Д</w:t>
      </w:r>
      <w:r w:rsidRPr="003A24EE">
        <w:rPr>
          <w:sz w:val="22"/>
          <w:szCs w:val="22"/>
        </w:rPr>
        <w:t>оговору вследствие наступления обстоятельств непреодолимой силы, должна самостоятельно предпринять все разумные и возможные меры с целью ограничить неблагоприятные последствия, вызванные указанными обстоятельствами.</w:t>
      </w:r>
    </w:p>
    <w:p w:rsidR="003A24EE" w:rsidRPr="003A24EE" w:rsidRDefault="00D50D3C" w:rsidP="001160BC">
      <w:pPr>
        <w:numPr>
          <w:ilvl w:val="1"/>
          <w:numId w:val="10"/>
        </w:numPr>
        <w:jc w:val="both"/>
        <w:rPr>
          <w:b/>
          <w:sz w:val="22"/>
          <w:szCs w:val="22"/>
        </w:rPr>
      </w:pPr>
      <w:r w:rsidRPr="003A24EE">
        <w:rPr>
          <w:sz w:val="22"/>
          <w:szCs w:val="22"/>
        </w:rPr>
        <w:t xml:space="preserve">Акты государственных органов, принятые после заключения сторонами </w:t>
      </w:r>
      <w:r w:rsidR="00CA1C90">
        <w:rPr>
          <w:sz w:val="22"/>
          <w:szCs w:val="22"/>
        </w:rPr>
        <w:t>Д</w:t>
      </w:r>
      <w:r w:rsidRPr="003A24EE">
        <w:rPr>
          <w:sz w:val="22"/>
          <w:szCs w:val="22"/>
        </w:rPr>
        <w:t xml:space="preserve">оговора, содержащие запрет на исполнение </w:t>
      </w:r>
      <w:r w:rsidR="00CA1C90">
        <w:rPr>
          <w:sz w:val="22"/>
          <w:szCs w:val="22"/>
        </w:rPr>
        <w:t>Д</w:t>
      </w:r>
      <w:r w:rsidRPr="003A24EE">
        <w:rPr>
          <w:sz w:val="22"/>
          <w:szCs w:val="22"/>
        </w:rPr>
        <w:t xml:space="preserve">оговора, являются обстоятельствами непреодолимой силы и освобождают </w:t>
      </w:r>
      <w:r w:rsidR="00906178" w:rsidRPr="003A24EE">
        <w:rPr>
          <w:sz w:val="22"/>
          <w:szCs w:val="22"/>
        </w:rPr>
        <w:t>с</w:t>
      </w:r>
      <w:r w:rsidRPr="003A24EE">
        <w:rPr>
          <w:sz w:val="22"/>
          <w:szCs w:val="22"/>
        </w:rPr>
        <w:t xml:space="preserve">тороны от исполнения обязательств в случае, если они имеют юридическую силу, которая </w:t>
      </w:r>
      <w:r w:rsidRPr="003A24EE">
        <w:rPr>
          <w:sz w:val="22"/>
          <w:szCs w:val="22"/>
        </w:rPr>
        <w:lastRenderedPageBreak/>
        <w:t xml:space="preserve">распространяется на отношения, возникшие в период действия </w:t>
      </w:r>
      <w:r w:rsidR="00CA1C90">
        <w:rPr>
          <w:sz w:val="22"/>
          <w:szCs w:val="22"/>
        </w:rPr>
        <w:t>Д</w:t>
      </w:r>
      <w:r w:rsidRPr="003A24EE">
        <w:rPr>
          <w:sz w:val="22"/>
          <w:szCs w:val="22"/>
        </w:rPr>
        <w:t xml:space="preserve">оговора. Если такие акты препятствуют </w:t>
      </w:r>
      <w:r w:rsidR="00906178" w:rsidRPr="003A24EE">
        <w:rPr>
          <w:sz w:val="22"/>
          <w:szCs w:val="22"/>
        </w:rPr>
        <w:t>с</w:t>
      </w:r>
      <w:r w:rsidRPr="003A24EE">
        <w:rPr>
          <w:sz w:val="22"/>
          <w:szCs w:val="22"/>
        </w:rPr>
        <w:t xml:space="preserve">торонам исполнять </w:t>
      </w:r>
      <w:r w:rsidR="00906178" w:rsidRPr="003A24EE">
        <w:rPr>
          <w:sz w:val="22"/>
          <w:szCs w:val="22"/>
        </w:rPr>
        <w:t>д</w:t>
      </w:r>
      <w:r w:rsidRPr="003A24EE">
        <w:rPr>
          <w:sz w:val="22"/>
          <w:szCs w:val="22"/>
        </w:rPr>
        <w:t xml:space="preserve">оговор частично, </w:t>
      </w:r>
      <w:r w:rsidR="00906178" w:rsidRPr="003A24EE">
        <w:rPr>
          <w:sz w:val="22"/>
          <w:szCs w:val="22"/>
        </w:rPr>
        <w:t>с</w:t>
      </w:r>
      <w:r w:rsidRPr="003A24EE">
        <w:rPr>
          <w:sz w:val="22"/>
          <w:szCs w:val="22"/>
        </w:rPr>
        <w:t xml:space="preserve">тороны приводят </w:t>
      </w:r>
      <w:r w:rsidR="00CA1C90">
        <w:rPr>
          <w:sz w:val="22"/>
          <w:szCs w:val="22"/>
        </w:rPr>
        <w:t>Д</w:t>
      </w:r>
      <w:r w:rsidRPr="003A24EE">
        <w:rPr>
          <w:sz w:val="22"/>
          <w:szCs w:val="22"/>
        </w:rPr>
        <w:t>оговор в соответствие с новыми требованиями Закона путем заключения дополнительного соглашения.</w:t>
      </w:r>
    </w:p>
    <w:p w:rsidR="003A24EE" w:rsidRDefault="003A24EE" w:rsidP="003A24EE">
      <w:pPr>
        <w:ind w:left="360"/>
        <w:jc w:val="both"/>
        <w:rPr>
          <w:b/>
          <w:sz w:val="22"/>
          <w:szCs w:val="22"/>
        </w:rPr>
      </w:pPr>
    </w:p>
    <w:p w:rsidR="003A24EE" w:rsidRDefault="00D50D3C" w:rsidP="00550B49">
      <w:pPr>
        <w:numPr>
          <w:ilvl w:val="0"/>
          <w:numId w:val="10"/>
        </w:numPr>
        <w:jc w:val="center"/>
        <w:rPr>
          <w:b/>
          <w:sz w:val="22"/>
          <w:szCs w:val="22"/>
        </w:rPr>
      </w:pPr>
      <w:r w:rsidRPr="003A24EE">
        <w:rPr>
          <w:b/>
          <w:sz w:val="22"/>
          <w:szCs w:val="22"/>
        </w:rPr>
        <w:t xml:space="preserve">Срок действия </w:t>
      </w:r>
      <w:r w:rsidR="00906178" w:rsidRPr="003A24EE">
        <w:rPr>
          <w:b/>
          <w:sz w:val="22"/>
          <w:szCs w:val="22"/>
        </w:rPr>
        <w:t>д</w:t>
      </w:r>
      <w:r w:rsidRPr="003A24EE">
        <w:rPr>
          <w:b/>
          <w:sz w:val="22"/>
          <w:szCs w:val="22"/>
        </w:rPr>
        <w:t>оговора и условия его расторжения</w:t>
      </w:r>
    </w:p>
    <w:p w:rsidR="00550B49" w:rsidRDefault="00550B49" w:rsidP="00550B49">
      <w:pPr>
        <w:ind w:left="360"/>
        <w:rPr>
          <w:b/>
          <w:sz w:val="22"/>
          <w:szCs w:val="22"/>
        </w:rPr>
      </w:pPr>
    </w:p>
    <w:p w:rsidR="003A24EE" w:rsidRDefault="00D50D3C" w:rsidP="001160BC">
      <w:pPr>
        <w:numPr>
          <w:ilvl w:val="1"/>
          <w:numId w:val="10"/>
        </w:numPr>
        <w:jc w:val="both"/>
        <w:rPr>
          <w:b/>
          <w:sz w:val="22"/>
          <w:szCs w:val="22"/>
        </w:rPr>
      </w:pPr>
      <w:r w:rsidRPr="003A24EE">
        <w:rPr>
          <w:sz w:val="22"/>
          <w:szCs w:val="22"/>
        </w:rPr>
        <w:t>Договор</w:t>
      </w:r>
      <w:r w:rsidR="00C40F41">
        <w:rPr>
          <w:sz w:val="22"/>
          <w:szCs w:val="22"/>
        </w:rPr>
        <w:t xml:space="preserve"> </w:t>
      </w:r>
      <w:r w:rsidRPr="003A24EE">
        <w:rPr>
          <w:sz w:val="22"/>
          <w:szCs w:val="22"/>
        </w:rPr>
        <w:t>вступает в силу с момен</w:t>
      </w:r>
      <w:r w:rsidR="00CE737D">
        <w:rPr>
          <w:sz w:val="22"/>
          <w:szCs w:val="22"/>
        </w:rPr>
        <w:t>та его подписания последней из С</w:t>
      </w:r>
      <w:r w:rsidRPr="003A24EE">
        <w:rPr>
          <w:sz w:val="22"/>
          <w:szCs w:val="22"/>
        </w:rPr>
        <w:t>торон и действует до полного выполнения сторонами своих обязательств.</w:t>
      </w:r>
      <w:r w:rsidR="00C40F41">
        <w:rPr>
          <w:sz w:val="22"/>
          <w:szCs w:val="22"/>
        </w:rPr>
        <w:t xml:space="preserve"> </w:t>
      </w:r>
      <w:r w:rsidR="00CA1C90">
        <w:rPr>
          <w:sz w:val="22"/>
          <w:szCs w:val="22"/>
        </w:rPr>
        <w:t xml:space="preserve">В </w:t>
      </w:r>
      <w:r w:rsidR="00CA1C90" w:rsidRPr="00011249">
        <w:rPr>
          <w:sz w:val="22"/>
          <w:szCs w:val="22"/>
        </w:rPr>
        <w:t xml:space="preserve">случае </w:t>
      </w:r>
      <w:r w:rsidR="00CA1C90">
        <w:rPr>
          <w:sz w:val="22"/>
          <w:szCs w:val="22"/>
        </w:rPr>
        <w:t>е</w:t>
      </w:r>
      <w:r w:rsidR="00CA1C90" w:rsidRPr="00495CEF">
        <w:rPr>
          <w:sz w:val="22"/>
          <w:szCs w:val="22"/>
        </w:rPr>
        <w:t xml:space="preserve">сли за </w:t>
      </w:r>
      <w:r w:rsidR="00CA1C90">
        <w:rPr>
          <w:sz w:val="22"/>
          <w:szCs w:val="22"/>
        </w:rPr>
        <w:t>3</w:t>
      </w:r>
      <w:r w:rsidR="00CA1C90" w:rsidRPr="00495CEF">
        <w:rPr>
          <w:sz w:val="22"/>
          <w:szCs w:val="22"/>
        </w:rPr>
        <w:t>0 дней до оконч</w:t>
      </w:r>
      <w:r w:rsidR="00CA1C90" w:rsidRPr="00011249">
        <w:rPr>
          <w:sz w:val="22"/>
          <w:szCs w:val="22"/>
        </w:rPr>
        <w:t>ания срока действия настоящего Д</w:t>
      </w:r>
      <w:r w:rsidR="00CA1C90" w:rsidRPr="00495CEF">
        <w:rPr>
          <w:sz w:val="22"/>
          <w:szCs w:val="22"/>
        </w:rPr>
        <w:t>оговора ни одна из Сторон в письменной форме не известит другую Сторону о его расторжении, то он считается пролонгированным на 1 (один) календарный год</w:t>
      </w:r>
      <w:r w:rsidR="00C11561" w:rsidRPr="003A24EE">
        <w:rPr>
          <w:sz w:val="22"/>
          <w:szCs w:val="22"/>
        </w:rPr>
        <w:t>.</w:t>
      </w:r>
    </w:p>
    <w:p w:rsidR="003A24EE" w:rsidRDefault="003A24EE" w:rsidP="001160BC">
      <w:pPr>
        <w:numPr>
          <w:ilvl w:val="1"/>
          <w:numId w:val="10"/>
        </w:numPr>
        <w:jc w:val="both"/>
        <w:rPr>
          <w:b/>
          <w:sz w:val="22"/>
          <w:szCs w:val="22"/>
        </w:rPr>
      </w:pPr>
      <w:r w:rsidRPr="003A24EE">
        <w:rPr>
          <w:sz w:val="22"/>
          <w:szCs w:val="22"/>
        </w:rPr>
        <w:t>С</w:t>
      </w:r>
      <w:r w:rsidR="00D50D3C" w:rsidRPr="003A24EE">
        <w:rPr>
          <w:sz w:val="22"/>
          <w:szCs w:val="22"/>
        </w:rPr>
        <w:t xml:space="preserve">тороны вправе расторгнуть настоящий </w:t>
      </w:r>
      <w:r w:rsidR="00CE737D">
        <w:rPr>
          <w:sz w:val="22"/>
          <w:szCs w:val="22"/>
        </w:rPr>
        <w:t>Д</w:t>
      </w:r>
      <w:r w:rsidR="00D50D3C" w:rsidRPr="003A24EE">
        <w:rPr>
          <w:sz w:val="22"/>
          <w:szCs w:val="22"/>
        </w:rPr>
        <w:t>оговор в любое время по взаимному соглашению, оформленному в письменном виде, предварительно проведя все взаиморасчеты.</w:t>
      </w:r>
    </w:p>
    <w:p w:rsidR="003A24EE" w:rsidRDefault="00D50D3C" w:rsidP="001160BC">
      <w:pPr>
        <w:numPr>
          <w:ilvl w:val="1"/>
          <w:numId w:val="10"/>
        </w:numPr>
        <w:jc w:val="both"/>
        <w:rPr>
          <w:b/>
          <w:sz w:val="22"/>
          <w:szCs w:val="22"/>
        </w:rPr>
      </w:pPr>
      <w:r w:rsidRPr="003A24EE">
        <w:rPr>
          <w:sz w:val="22"/>
          <w:szCs w:val="22"/>
        </w:rPr>
        <w:t xml:space="preserve">Заказчик вправе в одностороннем порядке отказаться от исполнения настоящего </w:t>
      </w:r>
      <w:r w:rsidR="00CA1C90">
        <w:rPr>
          <w:sz w:val="22"/>
          <w:szCs w:val="22"/>
        </w:rPr>
        <w:t>Д</w:t>
      </w:r>
      <w:r w:rsidRPr="003A24EE">
        <w:rPr>
          <w:sz w:val="22"/>
          <w:szCs w:val="22"/>
        </w:rPr>
        <w:t>оговора в следующих случаях:</w:t>
      </w:r>
    </w:p>
    <w:p w:rsidR="003A24EE" w:rsidRDefault="00D50D3C" w:rsidP="001160BC">
      <w:pPr>
        <w:numPr>
          <w:ilvl w:val="2"/>
          <w:numId w:val="10"/>
        </w:numPr>
        <w:jc w:val="both"/>
        <w:rPr>
          <w:b/>
          <w:sz w:val="22"/>
          <w:szCs w:val="22"/>
        </w:rPr>
      </w:pPr>
      <w:r w:rsidRPr="003A24EE">
        <w:rPr>
          <w:sz w:val="22"/>
          <w:szCs w:val="22"/>
        </w:rPr>
        <w:t xml:space="preserve">при нарушении Подрядчиком условий настоящего </w:t>
      </w:r>
      <w:r w:rsidR="00906178" w:rsidRPr="003A24EE">
        <w:rPr>
          <w:sz w:val="22"/>
          <w:szCs w:val="22"/>
        </w:rPr>
        <w:t>д</w:t>
      </w:r>
      <w:r w:rsidRPr="003A24EE">
        <w:rPr>
          <w:sz w:val="22"/>
          <w:szCs w:val="22"/>
        </w:rPr>
        <w:t xml:space="preserve">оговора, ведущих к снижению качества </w:t>
      </w:r>
      <w:r w:rsidR="00906178" w:rsidRPr="003A24EE">
        <w:rPr>
          <w:sz w:val="22"/>
          <w:szCs w:val="22"/>
        </w:rPr>
        <w:t>р</w:t>
      </w:r>
      <w:r w:rsidRPr="003A24EE">
        <w:rPr>
          <w:sz w:val="22"/>
          <w:szCs w:val="22"/>
        </w:rPr>
        <w:t>абот;</w:t>
      </w:r>
    </w:p>
    <w:p w:rsidR="003A24EE" w:rsidRDefault="00D50D3C" w:rsidP="001160BC">
      <w:pPr>
        <w:numPr>
          <w:ilvl w:val="2"/>
          <w:numId w:val="10"/>
        </w:numPr>
        <w:jc w:val="both"/>
        <w:rPr>
          <w:b/>
          <w:sz w:val="22"/>
          <w:szCs w:val="22"/>
        </w:rPr>
      </w:pPr>
      <w:r w:rsidRPr="003A24EE">
        <w:rPr>
          <w:sz w:val="22"/>
          <w:szCs w:val="22"/>
        </w:rPr>
        <w:t xml:space="preserve">при отзыве у Подрядчика </w:t>
      </w:r>
      <w:r w:rsidR="00906178" w:rsidRPr="003A24EE">
        <w:rPr>
          <w:sz w:val="22"/>
          <w:szCs w:val="22"/>
        </w:rPr>
        <w:t>л</w:t>
      </w:r>
      <w:r w:rsidRPr="003A24EE">
        <w:rPr>
          <w:sz w:val="22"/>
          <w:szCs w:val="22"/>
        </w:rPr>
        <w:t xml:space="preserve">ицензии, дающей право на выполнение </w:t>
      </w:r>
      <w:r w:rsidR="00906178" w:rsidRPr="003A24EE">
        <w:rPr>
          <w:sz w:val="22"/>
          <w:szCs w:val="22"/>
        </w:rPr>
        <w:t>р</w:t>
      </w:r>
      <w:r w:rsidRPr="003A24EE">
        <w:rPr>
          <w:sz w:val="22"/>
          <w:szCs w:val="22"/>
        </w:rPr>
        <w:t>абот;</w:t>
      </w:r>
    </w:p>
    <w:p w:rsidR="003A24EE" w:rsidRDefault="00D50D3C" w:rsidP="001160BC">
      <w:pPr>
        <w:numPr>
          <w:ilvl w:val="2"/>
          <w:numId w:val="10"/>
        </w:numPr>
        <w:jc w:val="both"/>
        <w:rPr>
          <w:b/>
          <w:sz w:val="22"/>
          <w:szCs w:val="22"/>
        </w:rPr>
      </w:pPr>
      <w:r w:rsidRPr="003A24EE">
        <w:rPr>
          <w:sz w:val="22"/>
          <w:szCs w:val="22"/>
        </w:rPr>
        <w:t xml:space="preserve">в иных случаях, предусмотренных действующим законодательством России и условиями настоящего </w:t>
      </w:r>
      <w:r w:rsidR="00CA1C90">
        <w:rPr>
          <w:sz w:val="22"/>
          <w:szCs w:val="22"/>
        </w:rPr>
        <w:t>Д</w:t>
      </w:r>
      <w:r w:rsidRPr="003A24EE">
        <w:rPr>
          <w:sz w:val="22"/>
          <w:szCs w:val="22"/>
        </w:rPr>
        <w:t>оговора.</w:t>
      </w:r>
    </w:p>
    <w:p w:rsidR="003A24EE" w:rsidRDefault="00D50D3C" w:rsidP="001160BC">
      <w:pPr>
        <w:numPr>
          <w:ilvl w:val="1"/>
          <w:numId w:val="10"/>
        </w:numPr>
        <w:jc w:val="both"/>
        <w:rPr>
          <w:b/>
          <w:sz w:val="22"/>
          <w:szCs w:val="22"/>
        </w:rPr>
      </w:pPr>
      <w:r w:rsidRPr="003A24EE">
        <w:rPr>
          <w:sz w:val="22"/>
          <w:szCs w:val="22"/>
        </w:rPr>
        <w:t xml:space="preserve">Реорганизация любой из Сторон не является основанием для изменения условий или расторжения настоящего </w:t>
      </w:r>
      <w:r w:rsidR="00906178" w:rsidRPr="003A24EE">
        <w:rPr>
          <w:sz w:val="22"/>
          <w:szCs w:val="22"/>
        </w:rPr>
        <w:t>д</w:t>
      </w:r>
      <w:r w:rsidRPr="003A24EE">
        <w:rPr>
          <w:sz w:val="22"/>
          <w:szCs w:val="22"/>
        </w:rPr>
        <w:t xml:space="preserve">оговора. В этом случае настоящий </w:t>
      </w:r>
      <w:r w:rsidR="00CA1C90">
        <w:rPr>
          <w:sz w:val="22"/>
          <w:szCs w:val="22"/>
        </w:rPr>
        <w:t>Д</w:t>
      </w:r>
      <w:r w:rsidRPr="003A24EE">
        <w:rPr>
          <w:sz w:val="22"/>
          <w:szCs w:val="22"/>
        </w:rPr>
        <w:t>оговор сохраняет силу для правопреемника соответствующей Стороны.</w:t>
      </w:r>
    </w:p>
    <w:p w:rsidR="003A24EE" w:rsidRPr="0093124E" w:rsidRDefault="003A24EE" w:rsidP="001160BC">
      <w:pPr>
        <w:numPr>
          <w:ilvl w:val="1"/>
          <w:numId w:val="10"/>
        </w:numPr>
        <w:jc w:val="both"/>
        <w:rPr>
          <w:b/>
          <w:sz w:val="22"/>
          <w:szCs w:val="22"/>
        </w:rPr>
      </w:pPr>
      <w:r>
        <w:rPr>
          <w:sz w:val="22"/>
          <w:szCs w:val="22"/>
        </w:rPr>
        <w:t>Н</w:t>
      </w:r>
      <w:r w:rsidR="00D50D3C" w:rsidRPr="003A24EE">
        <w:rPr>
          <w:sz w:val="22"/>
          <w:szCs w:val="22"/>
        </w:rPr>
        <w:t>едействительност</w:t>
      </w:r>
      <w:r w:rsidR="00906178" w:rsidRPr="003A24EE">
        <w:rPr>
          <w:sz w:val="22"/>
          <w:szCs w:val="22"/>
        </w:rPr>
        <w:t xml:space="preserve">ь какого-либо из положений </w:t>
      </w:r>
      <w:r w:rsidR="00CA1C90">
        <w:rPr>
          <w:sz w:val="22"/>
          <w:szCs w:val="22"/>
        </w:rPr>
        <w:t>Д</w:t>
      </w:r>
      <w:r w:rsidR="00D50D3C" w:rsidRPr="003A24EE">
        <w:rPr>
          <w:sz w:val="22"/>
          <w:szCs w:val="22"/>
        </w:rPr>
        <w:t>оговора не влечет автома</w:t>
      </w:r>
      <w:r w:rsidR="00C11561" w:rsidRPr="003A24EE">
        <w:rPr>
          <w:sz w:val="22"/>
          <w:szCs w:val="22"/>
        </w:rPr>
        <w:t>тически недействительности друг</w:t>
      </w:r>
      <w:r w:rsidR="00D50D3C" w:rsidRPr="003A24EE">
        <w:rPr>
          <w:sz w:val="22"/>
          <w:szCs w:val="22"/>
        </w:rPr>
        <w:t>их его положений</w:t>
      </w:r>
      <w:r>
        <w:rPr>
          <w:sz w:val="22"/>
          <w:szCs w:val="22"/>
        </w:rPr>
        <w:t>.</w:t>
      </w:r>
    </w:p>
    <w:p w:rsidR="0093124E" w:rsidRPr="003A24EE" w:rsidRDefault="0093124E" w:rsidP="001160BC">
      <w:pPr>
        <w:numPr>
          <w:ilvl w:val="1"/>
          <w:numId w:val="10"/>
        </w:numPr>
        <w:jc w:val="both"/>
        <w:rPr>
          <w:b/>
          <w:sz w:val="22"/>
          <w:szCs w:val="22"/>
        </w:rPr>
      </w:pPr>
      <w:r w:rsidRPr="00287352">
        <w:rPr>
          <w:color w:val="000000"/>
          <w:sz w:val="22"/>
          <w:szCs w:val="22"/>
        </w:rPr>
        <w:t xml:space="preserve">При досрочном расторжении Договора Подрядчик передает Заказчику выполненные к моменту расторжения настоящего Договора </w:t>
      </w:r>
      <w:r w:rsidR="00CA1C90">
        <w:rPr>
          <w:color w:val="000000"/>
          <w:sz w:val="22"/>
          <w:szCs w:val="22"/>
        </w:rPr>
        <w:t>Р</w:t>
      </w:r>
      <w:r w:rsidRPr="00287352">
        <w:rPr>
          <w:color w:val="000000"/>
          <w:sz w:val="22"/>
          <w:szCs w:val="22"/>
        </w:rPr>
        <w:t>аботы, а Заказчик оплачива</w:t>
      </w:r>
      <w:r w:rsidR="003D08F5">
        <w:rPr>
          <w:color w:val="000000"/>
          <w:sz w:val="22"/>
          <w:szCs w:val="22"/>
        </w:rPr>
        <w:t>е</w:t>
      </w:r>
      <w:r w:rsidRPr="00287352">
        <w:rPr>
          <w:color w:val="000000"/>
          <w:sz w:val="22"/>
          <w:szCs w:val="22"/>
        </w:rPr>
        <w:t>т стоимость фактически выполненных Подрядчиком работ, результат которых передан по соответствующим Актам сдачи-приемки выполненных работ по форме КС-2, Справкам о стоимости выполненных работ и затрат по форме КС-3 Заказчику. При условии, что стоимость фактически выполненных Подрядчиком к дате расторжения Договора работ, результат которых передан по соответствующему Акту приема-передачи Подрядчиком Заказчику по форме КС-2, Справке о стоимости выполненных работ и затрат по форме КС-3, меньше суммы, уплаченной Заказчиками в качестве предварительной оплаты, Подрядчик в течение 3 (Трех) банковских дней обязан перечислить Заказчику разницу</w:t>
      </w:r>
    </w:p>
    <w:p w:rsidR="003A24EE" w:rsidRPr="003A24EE" w:rsidRDefault="003A24EE" w:rsidP="003A24EE">
      <w:pPr>
        <w:ind w:left="360"/>
        <w:jc w:val="both"/>
        <w:rPr>
          <w:b/>
          <w:sz w:val="22"/>
          <w:szCs w:val="22"/>
        </w:rPr>
      </w:pPr>
    </w:p>
    <w:p w:rsidR="003A24EE" w:rsidRDefault="009812EF" w:rsidP="00550B49">
      <w:pPr>
        <w:numPr>
          <w:ilvl w:val="0"/>
          <w:numId w:val="6"/>
        </w:numPr>
        <w:jc w:val="center"/>
        <w:rPr>
          <w:b/>
          <w:sz w:val="22"/>
          <w:szCs w:val="22"/>
        </w:rPr>
      </w:pPr>
      <w:r w:rsidRPr="003A24EE">
        <w:rPr>
          <w:b/>
          <w:sz w:val="22"/>
          <w:szCs w:val="22"/>
        </w:rPr>
        <w:t>Конфиденциальность.</w:t>
      </w:r>
    </w:p>
    <w:p w:rsidR="00550B49" w:rsidRDefault="00550B49" w:rsidP="00550B49">
      <w:pPr>
        <w:ind w:left="480"/>
        <w:rPr>
          <w:b/>
          <w:sz w:val="22"/>
          <w:szCs w:val="22"/>
        </w:rPr>
      </w:pPr>
    </w:p>
    <w:p w:rsidR="003A24EE" w:rsidRPr="003A24EE" w:rsidRDefault="009812EF" w:rsidP="001160BC">
      <w:pPr>
        <w:numPr>
          <w:ilvl w:val="1"/>
          <w:numId w:val="6"/>
        </w:numPr>
        <w:jc w:val="both"/>
        <w:rPr>
          <w:b/>
          <w:sz w:val="22"/>
          <w:szCs w:val="22"/>
        </w:rPr>
      </w:pPr>
      <w:r w:rsidRPr="003A24EE">
        <w:rPr>
          <w:snapToGrid w:val="0"/>
          <w:sz w:val="22"/>
          <w:szCs w:val="22"/>
        </w:rPr>
        <w:t>Под конфиденциальной понимается любая информация технического, коммерческого (цены на Товар), финансового характера прямо или косвенно относящаяся к взаимоотношениям Сторон,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w:t>
      </w:r>
    </w:p>
    <w:p w:rsidR="003A24EE" w:rsidRPr="003A24EE" w:rsidRDefault="009812EF" w:rsidP="001160BC">
      <w:pPr>
        <w:numPr>
          <w:ilvl w:val="1"/>
          <w:numId w:val="6"/>
        </w:numPr>
        <w:jc w:val="both"/>
        <w:rPr>
          <w:b/>
          <w:sz w:val="22"/>
          <w:szCs w:val="22"/>
        </w:rPr>
      </w:pPr>
      <w:r w:rsidRPr="003A24EE">
        <w:rPr>
          <w:snapToGrid w:val="0"/>
          <w:sz w:val="22"/>
          <w:szCs w:val="22"/>
        </w:rPr>
        <w:t>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w:t>
      </w:r>
    </w:p>
    <w:p w:rsidR="009812EF" w:rsidRPr="003A24EE" w:rsidRDefault="009812EF" w:rsidP="001160BC">
      <w:pPr>
        <w:numPr>
          <w:ilvl w:val="1"/>
          <w:numId w:val="6"/>
        </w:numPr>
        <w:jc w:val="both"/>
        <w:rPr>
          <w:b/>
          <w:sz w:val="22"/>
          <w:szCs w:val="22"/>
        </w:rPr>
      </w:pPr>
      <w:r w:rsidRPr="003A24EE">
        <w:rPr>
          <w:snapToGrid w:val="0"/>
          <w:sz w:val="22"/>
          <w:szCs w:val="22"/>
        </w:rPr>
        <w:t>Предпринятые каждой Стороной меры по предотвращению разглашения конфиденциальной информации должны быть не меньшими, чем меры, предпринимаемые другой Стороной по предотвращению разглашения собственной информации, считаемой ею конфиденциальной.</w:t>
      </w:r>
    </w:p>
    <w:p w:rsidR="009812EF" w:rsidRDefault="009812EF" w:rsidP="00906178">
      <w:pPr>
        <w:rPr>
          <w:b/>
          <w:sz w:val="22"/>
          <w:szCs w:val="22"/>
        </w:rPr>
      </w:pPr>
    </w:p>
    <w:p w:rsidR="009812EF" w:rsidRDefault="009812EF" w:rsidP="00550B49">
      <w:pPr>
        <w:pStyle w:val="a8"/>
        <w:numPr>
          <w:ilvl w:val="0"/>
          <w:numId w:val="6"/>
        </w:numPr>
        <w:jc w:val="center"/>
        <w:rPr>
          <w:b/>
          <w:sz w:val="22"/>
          <w:szCs w:val="22"/>
        </w:rPr>
      </w:pPr>
      <w:r w:rsidRPr="00A85B2C">
        <w:rPr>
          <w:b/>
          <w:sz w:val="22"/>
          <w:szCs w:val="22"/>
        </w:rPr>
        <w:t>Уведомления</w:t>
      </w:r>
    </w:p>
    <w:p w:rsidR="00550B49" w:rsidRPr="00A85B2C" w:rsidRDefault="00550B49" w:rsidP="00550B49">
      <w:pPr>
        <w:pStyle w:val="a8"/>
        <w:ind w:left="480"/>
        <w:rPr>
          <w:b/>
          <w:sz w:val="22"/>
          <w:szCs w:val="22"/>
        </w:rPr>
      </w:pPr>
    </w:p>
    <w:p w:rsidR="009812EF" w:rsidRDefault="009812EF" w:rsidP="001160BC">
      <w:pPr>
        <w:pStyle w:val="a8"/>
        <w:numPr>
          <w:ilvl w:val="1"/>
          <w:numId w:val="6"/>
        </w:numPr>
        <w:jc w:val="both"/>
        <w:rPr>
          <w:sz w:val="22"/>
          <w:szCs w:val="22"/>
        </w:rPr>
      </w:pPr>
      <w:r w:rsidRPr="00DE295B">
        <w:rPr>
          <w:sz w:val="22"/>
          <w:szCs w:val="22"/>
        </w:rPr>
        <w:t xml:space="preserve">Все уведомления и сообщения, касающиеся исполнения обязательств по настоящему Договору, должны направляться в письменной форме и быть подписаны уполномоченными </w:t>
      </w:r>
      <w:r w:rsidRPr="00DE295B">
        <w:rPr>
          <w:sz w:val="22"/>
          <w:szCs w:val="22"/>
        </w:rPr>
        <w:lastRenderedPageBreak/>
        <w:t>представителями Сторон. Сообщения будут считаться доставленными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соотве</w:t>
      </w:r>
      <w:r>
        <w:rPr>
          <w:sz w:val="22"/>
          <w:szCs w:val="22"/>
        </w:rPr>
        <w:t>тствующими должностными лицами.</w:t>
      </w:r>
    </w:p>
    <w:p w:rsidR="003A24EE" w:rsidRPr="003A24EE" w:rsidRDefault="009812EF" w:rsidP="001160BC">
      <w:pPr>
        <w:pStyle w:val="a8"/>
        <w:numPr>
          <w:ilvl w:val="1"/>
          <w:numId w:val="6"/>
        </w:numPr>
        <w:jc w:val="both"/>
        <w:rPr>
          <w:sz w:val="22"/>
          <w:szCs w:val="22"/>
        </w:rPr>
      </w:pPr>
      <w:r w:rsidRPr="00DE295B">
        <w:rPr>
          <w:snapToGrid w:val="0"/>
          <w:sz w:val="22"/>
          <w:szCs w:val="22"/>
        </w:rPr>
        <w:t xml:space="preserve">Стороны Договора признают юридическую силу документов, направленных посредством факсимильной связи в рабочий день (с понедельника по пятницу 10 ч. -18 ч.) и позволяющих определить, что документ исходит от стороны по Договору (на документе проставляется подпись и расшифровка подписи уполномоченного представителя стороны). Оригиналы документов направляются заказным письмом, по телеграфу или доставляются лично </w:t>
      </w:r>
      <w:r w:rsidRPr="00DE295B">
        <w:rPr>
          <w:sz w:val="22"/>
          <w:szCs w:val="22"/>
        </w:rPr>
        <w:t xml:space="preserve">по юридическим (почтовым) адресам Сторон с получением под расписку соответствующими должностными </w:t>
      </w:r>
      <w:r w:rsidRPr="00DE295B">
        <w:rPr>
          <w:snapToGrid w:val="0"/>
          <w:sz w:val="22"/>
          <w:szCs w:val="22"/>
        </w:rPr>
        <w:t xml:space="preserve">лицами в течение </w:t>
      </w:r>
      <w:r w:rsidR="002A1B9C">
        <w:rPr>
          <w:snapToGrid w:val="0"/>
          <w:sz w:val="22"/>
          <w:szCs w:val="22"/>
        </w:rPr>
        <w:t>2-х</w:t>
      </w:r>
      <w:r w:rsidRPr="00DE295B">
        <w:rPr>
          <w:snapToGrid w:val="0"/>
          <w:sz w:val="22"/>
          <w:szCs w:val="22"/>
        </w:rPr>
        <w:t xml:space="preserve"> дней со дня направления документа по факсимильной связи.</w:t>
      </w:r>
    </w:p>
    <w:p w:rsidR="00550B49" w:rsidRPr="003A24EE" w:rsidRDefault="00550B49" w:rsidP="003A24EE">
      <w:pPr>
        <w:pStyle w:val="a8"/>
        <w:ind w:left="480"/>
        <w:jc w:val="both"/>
        <w:rPr>
          <w:sz w:val="22"/>
          <w:szCs w:val="22"/>
        </w:rPr>
      </w:pPr>
    </w:p>
    <w:p w:rsidR="003A24EE" w:rsidRDefault="00906178" w:rsidP="00550B49">
      <w:pPr>
        <w:pStyle w:val="a8"/>
        <w:numPr>
          <w:ilvl w:val="0"/>
          <w:numId w:val="6"/>
        </w:numPr>
        <w:jc w:val="center"/>
        <w:rPr>
          <w:b/>
          <w:sz w:val="22"/>
          <w:szCs w:val="22"/>
        </w:rPr>
      </w:pPr>
      <w:r w:rsidRPr="008870E7">
        <w:rPr>
          <w:b/>
          <w:sz w:val="22"/>
          <w:szCs w:val="22"/>
        </w:rPr>
        <w:t>Прочие услови</w:t>
      </w:r>
      <w:r w:rsidR="003A24EE" w:rsidRPr="008870E7">
        <w:rPr>
          <w:b/>
          <w:sz w:val="22"/>
          <w:szCs w:val="22"/>
        </w:rPr>
        <w:t>я.</w:t>
      </w:r>
    </w:p>
    <w:p w:rsidR="00550B49" w:rsidRPr="008870E7" w:rsidRDefault="00550B49" w:rsidP="00550B49">
      <w:pPr>
        <w:pStyle w:val="a8"/>
        <w:ind w:left="480"/>
        <w:rPr>
          <w:b/>
          <w:sz w:val="22"/>
          <w:szCs w:val="22"/>
        </w:rPr>
      </w:pPr>
    </w:p>
    <w:p w:rsidR="003A24EE" w:rsidRDefault="00D50D3C" w:rsidP="001160BC">
      <w:pPr>
        <w:pStyle w:val="a8"/>
        <w:numPr>
          <w:ilvl w:val="1"/>
          <w:numId w:val="6"/>
        </w:numPr>
        <w:jc w:val="both"/>
        <w:rPr>
          <w:sz w:val="22"/>
          <w:szCs w:val="22"/>
        </w:rPr>
      </w:pPr>
      <w:r w:rsidRPr="003A24EE">
        <w:rPr>
          <w:sz w:val="22"/>
          <w:szCs w:val="22"/>
        </w:rPr>
        <w:t xml:space="preserve">Отношения сторон по настоящему </w:t>
      </w:r>
      <w:r w:rsidR="00CA1C90">
        <w:rPr>
          <w:sz w:val="22"/>
          <w:szCs w:val="22"/>
        </w:rPr>
        <w:t>Д</w:t>
      </w:r>
      <w:r w:rsidRPr="003A24EE">
        <w:rPr>
          <w:sz w:val="22"/>
          <w:szCs w:val="22"/>
        </w:rPr>
        <w:t>оговору регулируются действующим законодательством Р</w:t>
      </w:r>
      <w:r w:rsidR="00906178" w:rsidRPr="003A24EE">
        <w:rPr>
          <w:sz w:val="22"/>
          <w:szCs w:val="22"/>
        </w:rPr>
        <w:t xml:space="preserve">оссийской </w:t>
      </w:r>
      <w:r w:rsidRPr="003A24EE">
        <w:rPr>
          <w:sz w:val="22"/>
          <w:szCs w:val="22"/>
        </w:rPr>
        <w:t>Ф</w:t>
      </w:r>
      <w:r w:rsidR="00906178" w:rsidRPr="003A24EE">
        <w:rPr>
          <w:sz w:val="22"/>
          <w:szCs w:val="22"/>
        </w:rPr>
        <w:t>едерации</w:t>
      </w:r>
      <w:r w:rsidRPr="003A24EE">
        <w:rPr>
          <w:sz w:val="22"/>
          <w:szCs w:val="22"/>
        </w:rPr>
        <w:t>.</w:t>
      </w:r>
    </w:p>
    <w:p w:rsidR="003A24EE" w:rsidRPr="003A24EE" w:rsidRDefault="00D50D3C" w:rsidP="001160BC">
      <w:pPr>
        <w:pStyle w:val="a8"/>
        <w:numPr>
          <w:ilvl w:val="1"/>
          <w:numId w:val="6"/>
        </w:numPr>
        <w:jc w:val="both"/>
        <w:rPr>
          <w:sz w:val="22"/>
          <w:szCs w:val="22"/>
        </w:rPr>
      </w:pPr>
      <w:r w:rsidRPr="003A24EE">
        <w:rPr>
          <w:color w:val="000000"/>
          <w:sz w:val="22"/>
          <w:szCs w:val="22"/>
        </w:rPr>
        <w:t>Все споры и разногласия, которые могут возникнуть из настоящего договора или в связи с ним, будут по возможности разрешаться путем переговоров.</w:t>
      </w:r>
      <w:r w:rsidR="00C40F41">
        <w:rPr>
          <w:color w:val="000000"/>
          <w:sz w:val="22"/>
          <w:szCs w:val="22"/>
        </w:rPr>
        <w:t xml:space="preserve"> </w:t>
      </w:r>
      <w:r w:rsidRPr="003A24EE">
        <w:rPr>
          <w:color w:val="000000"/>
          <w:sz w:val="22"/>
          <w:szCs w:val="22"/>
        </w:rPr>
        <w:t xml:space="preserve">При невозможности урегулирования </w:t>
      </w:r>
      <w:r w:rsidR="000658D8">
        <w:rPr>
          <w:color w:val="000000"/>
          <w:sz w:val="22"/>
          <w:szCs w:val="22"/>
        </w:rPr>
        <w:t xml:space="preserve">споров и разногласий </w:t>
      </w:r>
      <w:r w:rsidRPr="003A24EE">
        <w:rPr>
          <w:color w:val="000000"/>
          <w:sz w:val="22"/>
          <w:szCs w:val="22"/>
        </w:rPr>
        <w:t>путем</w:t>
      </w:r>
      <w:r w:rsidR="000658D8">
        <w:rPr>
          <w:color w:val="000000"/>
          <w:sz w:val="22"/>
          <w:szCs w:val="22"/>
        </w:rPr>
        <w:t xml:space="preserve">, они </w:t>
      </w:r>
      <w:r w:rsidRPr="003A24EE">
        <w:rPr>
          <w:color w:val="000000"/>
          <w:sz w:val="22"/>
          <w:szCs w:val="22"/>
        </w:rPr>
        <w:t>подлежат разрешению в арбитражном суде г</w:t>
      </w:r>
      <w:r w:rsidR="00906178" w:rsidRPr="003A24EE">
        <w:rPr>
          <w:color w:val="000000"/>
          <w:sz w:val="22"/>
          <w:szCs w:val="22"/>
        </w:rPr>
        <w:t xml:space="preserve">орода </w:t>
      </w:r>
      <w:r w:rsidRPr="003A24EE">
        <w:rPr>
          <w:color w:val="000000"/>
          <w:sz w:val="22"/>
          <w:szCs w:val="22"/>
        </w:rPr>
        <w:t>Москвы.</w:t>
      </w:r>
    </w:p>
    <w:p w:rsidR="005147DB" w:rsidRDefault="00D50D3C" w:rsidP="001160BC">
      <w:pPr>
        <w:pStyle w:val="a8"/>
        <w:numPr>
          <w:ilvl w:val="1"/>
          <w:numId w:val="6"/>
        </w:numPr>
        <w:jc w:val="both"/>
        <w:rPr>
          <w:sz w:val="22"/>
          <w:szCs w:val="22"/>
        </w:rPr>
      </w:pPr>
      <w:r w:rsidRPr="005147DB">
        <w:rPr>
          <w:sz w:val="22"/>
          <w:szCs w:val="22"/>
        </w:rPr>
        <w:t xml:space="preserve">Любые изменения и дополнения к настоящему </w:t>
      </w:r>
      <w:r w:rsidR="00CA1C90">
        <w:rPr>
          <w:sz w:val="22"/>
          <w:szCs w:val="22"/>
        </w:rPr>
        <w:t>Д</w:t>
      </w:r>
      <w:r w:rsidRPr="005147DB">
        <w:rPr>
          <w:sz w:val="22"/>
          <w:szCs w:val="22"/>
        </w:rPr>
        <w:t xml:space="preserve">оговору действительны только в том случае, если они совершены в письменной форме и подписаны уполномоченными на то представителями обеих сторон. </w:t>
      </w:r>
    </w:p>
    <w:p w:rsidR="003A24EE" w:rsidRPr="005147DB" w:rsidRDefault="00D50D3C" w:rsidP="001160BC">
      <w:pPr>
        <w:pStyle w:val="a8"/>
        <w:numPr>
          <w:ilvl w:val="1"/>
          <w:numId w:val="6"/>
        </w:numPr>
        <w:jc w:val="both"/>
        <w:rPr>
          <w:sz w:val="22"/>
          <w:szCs w:val="22"/>
        </w:rPr>
      </w:pPr>
      <w:r w:rsidRPr="005147DB">
        <w:rPr>
          <w:sz w:val="22"/>
          <w:szCs w:val="22"/>
        </w:rPr>
        <w:t xml:space="preserve">Настоящий </w:t>
      </w:r>
      <w:r w:rsidR="00CA1C90">
        <w:rPr>
          <w:sz w:val="22"/>
          <w:szCs w:val="22"/>
        </w:rPr>
        <w:t>Д</w:t>
      </w:r>
      <w:r w:rsidRPr="005147DB">
        <w:rPr>
          <w:sz w:val="22"/>
          <w:szCs w:val="22"/>
        </w:rPr>
        <w:t>оговор</w:t>
      </w:r>
      <w:r w:rsidR="00C40F41">
        <w:rPr>
          <w:sz w:val="22"/>
          <w:szCs w:val="22"/>
        </w:rPr>
        <w:t xml:space="preserve"> </w:t>
      </w:r>
      <w:r w:rsidRPr="005147DB">
        <w:rPr>
          <w:sz w:val="22"/>
          <w:szCs w:val="22"/>
        </w:rPr>
        <w:t xml:space="preserve">считается заключенным и вступает в силу с момента его подписания сторонами настоящего </w:t>
      </w:r>
      <w:r w:rsidR="00CA1C90">
        <w:rPr>
          <w:sz w:val="22"/>
          <w:szCs w:val="22"/>
        </w:rPr>
        <w:t>Д</w:t>
      </w:r>
      <w:r w:rsidRPr="005147DB">
        <w:rPr>
          <w:sz w:val="22"/>
          <w:szCs w:val="22"/>
        </w:rPr>
        <w:t>оговора.</w:t>
      </w:r>
      <w:r w:rsidR="00D3453B" w:rsidRPr="005147DB">
        <w:rPr>
          <w:sz w:val="22"/>
          <w:szCs w:val="22"/>
        </w:rPr>
        <w:t xml:space="preserve"> Настоящий Договор может быть расторгнут по основаниям, предусмотренным действующим законодательством РФ и настоящим Договором.</w:t>
      </w:r>
    </w:p>
    <w:p w:rsidR="003A24EE" w:rsidRDefault="00D50D3C" w:rsidP="001160BC">
      <w:pPr>
        <w:pStyle w:val="a8"/>
        <w:numPr>
          <w:ilvl w:val="1"/>
          <w:numId w:val="6"/>
        </w:numPr>
        <w:jc w:val="both"/>
        <w:rPr>
          <w:sz w:val="22"/>
          <w:szCs w:val="22"/>
        </w:rPr>
      </w:pPr>
      <w:r w:rsidRPr="003A24EE">
        <w:rPr>
          <w:sz w:val="22"/>
          <w:szCs w:val="22"/>
        </w:rPr>
        <w:t>Настоящий договор составлен в двух экземплярах, имеющих одинаковую юридическую силу, по одному для каждой из сторон настоящего договора.</w:t>
      </w:r>
    </w:p>
    <w:p w:rsidR="00D3453B" w:rsidRDefault="00D3453B" w:rsidP="001160BC">
      <w:pPr>
        <w:pStyle w:val="a8"/>
        <w:numPr>
          <w:ilvl w:val="1"/>
          <w:numId w:val="6"/>
        </w:numPr>
        <w:jc w:val="both"/>
        <w:rPr>
          <w:sz w:val="22"/>
          <w:szCs w:val="22"/>
        </w:rPr>
      </w:pPr>
      <w:r>
        <w:rPr>
          <w:sz w:val="22"/>
          <w:szCs w:val="22"/>
        </w:rPr>
        <w:t>К настоящему Договору и всем отношениям, возникающим в связи с его исполнением, применяется материальное и процессуальное право России, в соответствии с которым он истолковывается.</w:t>
      </w:r>
    </w:p>
    <w:p w:rsidR="00A44D0A" w:rsidRPr="003A24EE" w:rsidRDefault="00A44D0A" w:rsidP="001160BC">
      <w:pPr>
        <w:pStyle w:val="a8"/>
        <w:numPr>
          <w:ilvl w:val="1"/>
          <w:numId w:val="6"/>
        </w:numPr>
        <w:jc w:val="both"/>
        <w:rPr>
          <w:sz w:val="22"/>
          <w:szCs w:val="22"/>
        </w:rPr>
      </w:pPr>
      <w:r w:rsidRPr="003A24EE">
        <w:rPr>
          <w:sz w:val="22"/>
          <w:szCs w:val="22"/>
        </w:rPr>
        <w:t xml:space="preserve">Неотъемлемой </w:t>
      </w:r>
      <w:r w:rsidR="00A24264">
        <w:rPr>
          <w:sz w:val="22"/>
          <w:szCs w:val="22"/>
        </w:rPr>
        <w:t>частью настоящего договора являе</w:t>
      </w:r>
      <w:r w:rsidRPr="003A24EE">
        <w:rPr>
          <w:sz w:val="22"/>
          <w:szCs w:val="22"/>
        </w:rPr>
        <w:t xml:space="preserve">тся: </w:t>
      </w:r>
    </w:p>
    <w:p w:rsidR="00A24264" w:rsidRDefault="00A24264" w:rsidP="00A24264">
      <w:pPr>
        <w:pStyle w:val="a8"/>
        <w:ind w:left="480"/>
        <w:jc w:val="both"/>
        <w:rPr>
          <w:sz w:val="22"/>
          <w:szCs w:val="22"/>
        </w:rPr>
      </w:pPr>
      <w:r>
        <w:rPr>
          <w:sz w:val="22"/>
          <w:szCs w:val="22"/>
        </w:rPr>
        <w:t>Приложение №1 – образец приложения, включающее «Задание, Смету, Календарный план».</w:t>
      </w:r>
    </w:p>
    <w:p w:rsidR="00550B49" w:rsidRDefault="00550B49" w:rsidP="009812EF">
      <w:pPr>
        <w:pStyle w:val="a8"/>
        <w:ind w:left="0"/>
        <w:jc w:val="both"/>
        <w:rPr>
          <w:sz w:val="22"/>
          <w:szCs w:val="22"/>
        </w:rPr>
      </w:pPr>
    </w:p>
    <w:p w:rsidR="009812EF" w:rsidRDefault="009812EF" w:rsidP="00550B49">
      <w:pPr>
        <w:pStyle w:val="a8"/>
        <w:numPr>
          <w:ilvl w:val="0"/>
          <w:numId w:val="6"/>
        </w:numPr>
        <w:jc w:val="center"/>
        <w:rPr>
          <w:b/>
          <w:sz w:val="22"/>
          <w:szCs w:val="22"/>
        </w:rPr>
      </w:pPr>
      <w:r w:rsidRPr="005147DB">
        <w:rPr>
          <w:b/>
          <w:sz w:val="22"/>
          <w:szCs w:val="22"/>
        </w:rPr>
        <w:t>Реквизиты и подписи сторон</w:t>
      </w:r>
      <w:r w:rsidR="003A24EE" w:rsidRPr="005147DB">
        <w:rPr>
          <w:b/>
          <w:sz w:val="22"/>
          <w:szCs w:val="22"/>
        </w:rPr>
        <w:t>.</w:t>
      </w:r>
    </w:p>
    <w:tbl>
      <w:tblPr>
        <w:tblW w:w="10008" w:type="dxa"/>
        <w:tblLayout w:type="fixed"/>
        <w:tblLook w:val="0000"/>
      </w:tblPr>
      <w:tblGrid>
        <w:gridCol w:w="5688"/>
        <w:gridCol w:w="4320"/>
      </w:tblGrid>
      <w:tr w:rsidR="00D83FEB" w:rsidRPr="00D83FEB" w:rsidTr="00C40F41">
        <w:tc>
          <w:tcPr>
            <w:tcW w:w="5688" w:type="dxa"/>
            <w:shd w:val="clear" w:color="auto" w:fill="auto"/>
          </w:tcPr>
          <w:p w:rsidR="004E1C2E" w:rsidRPr="00837635" w:rsidRDefault="004E1C2E">
            <w:pPr>
              <w:rPr>
                <w:sz w:val="22"/>
                <w:szCs w:val="22"/>
              </w:rPr>
            </w:pPr>
          </w:p>
          <w:tbl>
            <w:tblPr>
              <w:tblW w:w="10276" w:type="dxa"/>
              <w:tblLayout w:type="fixed"/>
              <w:tblLook w:val="0000"/>
            </w:tblPr>
            <w:tblGrid>
              <w:gridCol w:w="10276"/>
            </w:tblGrid>
            <w:tr w:rsidR="004E1C2E" w:rsidRPr="00837635" w:rsidTr="004E1C2E">
              <w:trPr>
                <w:trHeight w:val="549"/>
              </w:trPr>
              <w:tc>
                <w:tcPr>
                  <w:tcW w:w="10276" w:type="dxa"/>
                  <w:shd w:val="clear" w:color="auto" w:fill="auto"/>
                </w:tcPr>
                <w:p w:rsidR="004E1C2E" w:rsidRPr="00837635" w:rsidRDefault="004E1C2E" w:rsidP="004E1C2E">
                  <w:pPr>
                    <w:shd w:val="clear" w:color="auto" w:fill="FFFFFF"/>
                    <w:spacing w:line="274" w:lineRule="exact"/>
                    <w:ind w:right="-55"/>
                    <w:rPr>
                      <w:b/>
                      <w:bCs/>
                      <w:sz w:val="22"/>
                      <w:szCs w:val="22"/>
                    </w:rPr>
                  </w:pPr>
                  <w:r w:rsidRPr="00837635">
                    <w:rPr>
                      <w:b/>
                      <w:bCs/>
                      <w:sz w:val="22"/>
                      <w:szCs w:val="22"/>
                    </w:rPr>
                    <w:t xml:space="preserve">Заказчик: </w:t>
                  </w:r>
                </w:p>
                <w:p w:rsidR="004E1C2E" w:rsidRPr="00837635" w:rsidRDefault="004E1C2E" w:rsidP="00063164">
                  <w:pPr>
                    <w:rPr>
                      <w:b/>
                      <w:sz w:val="22"/>
                      <w:szCs w:val="22"/>
                    </w:rPr>
                  </w:pPr>
                  <w:r w:rsidRPr="00837635">
                    <w:rPr>
                      <w:b/>
                      <w:sz w:val="22"/>
                      <w:szCs w:val="22"/>
                    </w:rPr>
                    <w:t>ООО «</w:t>
                  </w:r>
                  <w:r w:rsidR="00063164">
                    <w:rPr>
                      <w:b/>
                      <w:sz w:val="22"/>
                      <w:szCs w:val="22"/>
                    </w:rPr>
                    <w:t>СИКПА-РУС</w:t>
                  </w:r>
                  <w:r w:rsidRPr="00837635">
                    <w:rPr>
                      <w:b/>
                      <w:sz w:val="22"/>
                      <w:szCs w:val="22"/>
                    </w:rPr>
                    <w:t>»</w:t>
                  </w:r>
                </w:p>
              </w:tc>
            </w:tr>
            <w:tr w:rsidR="004E1C2E" w:rsidRPr="00837635" w:rsidTr="004E1C2E">
              <w:trPr>
                <w:trHeight w:val="2804"/>
              </w:trPr>
              <w:tc>
                <w:tcPr>
                  <w:tcW w:w="10276" w:type="dxa"/>
                  <w:shd w:val="clear" w:color="auto" w:fill="auto"/>
                </w:tcPr>
                <w:p w:rsidR="00063164" w:rsidRPr="00063164" w:rsidRDefault="004E1C2E" w:rsidP="00645BF5">
                  <w:pPr>
                    <w:rPr>
                      <w:bCs/>
                      <w:sz w:val="22"/>
                      <w:szCs w:val="22"/>
                    </w:rPr>
                  </w:pPr>
                  <w:r w:rsidRPr="00837635">
                    <w:rPr>
                      <w:b/>
                      <w:sz w:val="22"/>
                      <w:szCs w:val="22"/>
                    </w:rPr>
                    <w:t xml:space="preserve"> </w:t>
                  </w:r>
                </w:p>
                <w:p w:rsidR="004E1C2E" w:rsidRDefault="004E1C2E" w:rsidP="004E1C2E">
                  <w:pPr>
                    <w:jc w:val="both"/>
                    <w:rPr>
                      <w:sz w:val="22"/>
                      <w:szCs w:val="22"/>
                    </w:rPr>
                  </w:pPr>
                  <w:r w:rsidRPr="00063164">
                    <w:rPr>
                      <w:sz w:val="22"/>
                      <w:szCs w:val="22"/>
                    </w:rPr>
                    <w:t>Генеральный директор</w:t>
                  </w: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Default="00645BF5" w:rsidP="004E1C2E">
                  <w:pPr>
                    <w:jc w:val="both"/>
                    <w:rPr>
                      <w:sz w:val="22"/>
                      <w:szCs w:val="22"/>
                    </w:rPr>
                  </w:pPr>
                </w:p>
                <w:p w:rsidR="00645BF5" w:rsidRPr="00063164" w:rsidRDefault="00645BF5" w:rsidP="004E1C2E">
                  <w:pPr>
                    <w:jc w:val="both"/>
                    <w:rPr>
                      <w:sz w:val="22"/>
                      <w:szCs w:val="22"/>
                    </w:rPr>
                  </w:pPr>
                </w:p>
                <w:p w:rsidR="004E1C2E" w:rsidRPr="00063164" w:rsidRDefault="004E1C2E" w:rsidP="004E1C2E">
                  <w:pPr>
                    <w:jc w:val="both"/>
                    <w:rPr>
                      <w:sz w:val="22"/>
                      <w:szCs w:val="22"/>
                    </w:rPr>
                  </w:pPr>
                </w:p>
                <w:p w:rsidR="004E1C2E" w:rsidRPr="00837635" w:rsidRDefault="004E1C2E" w:rsidP="004E1C2E">
                  <w:pPr>
                    <w:jc w:val="both"/>
                    <w:rPr>
                      <w:sz w:val="22"/>
                      <w:szCs w:val="22"/>
                    </w:rPr>
                  </w:pPr>
                </w:p>
                <w:p w:rsidR="004E1C2E" w:rsidRPr="00837635" w:rsidRDefault="004E1C2E" w:rsidP="004E1C2E">
                  <w:pPr>
                    <w:shd w:val="clear" w:color="auto" w:fill="FFFFFF"/>
                    <w:spacing w:line="274" w:lineRule="exact"/>
                    <w:ind w:left="19"/>
                    <w:rPr>
                      <w:sz w:val="22"/>
                      <w:szCs w:val="22"/>
                    </w:rPr>
                  </w:pPr>
                  <w:r w:rsidRPr="00837635">
                    <w:rPr>
                      <w:sz w:val="22"/>
                      <w:szCs w:val="22"/>
                    </w:rPr>
                    <w:t xml:space="preserve">___________________ / </w:t>
                  </w:r>
                  <w:r w:rsidR="00645BF5">
                    <w:rPr>
                      <w:sz w:val="22"/>
                      <w:szCs w:val="22"/>
                    </w:rPr>
                    <w:t>____________</w:t>
                  </w:r>
                  <w:r w:rsidRPr="00837635">
                    <w:rPr>
                      <w:sz w:val="22"/>
                      <w:szCs w:val="22"/>
                    </w:rPr>
                    <w:t>/</w:t>
                  </w:r>
                </w:p>
                <w:p w:rsidR="004E1C2E" w:rsidRPr="00837635" w:rsidRDefault="004E1C2E" w:rsidP="004E1C2E">
                  <w:pPr>
                    <w:shd w:val="clear" w:color="auto" w:fill="FFFFFF"/>
                    <w:spacing w:line="274" w:lineRule="exact"/>
                    <w:ind w:left="19"/>
                    <w:rPr>
                      <w:b/>
                      <w:sz w:val="22"/>
                      <w:szCs w:val="22"/>
                    </w:rPr>
                  </w:pPr>
                </w:p>
              </w:tc>
            </w:tr>
          </w:tbl>
          <w:p w:rsidR="00D83FEB" w:rsidRPr="00837635" w:rsidRDefault="00D83FEB" w:rsidP="008045B9">
            <w:pPr>
              <w:jc w:val="both"/>
              <w:rPr>
                <w:sz w:val="22"/>
                <w:szCs w:val="22"/>
              </w:rPr>
            </w:pPr>
          </w:p>
        </w:tc>
        <w:tc>
          <w:tcPr>
            <w:tcW w:w="4320" w:type="dxa"/>
            <w:shd w:val="clear" w:color="auto" w:fill="auto"/>
          </w:tcPr>
          <w:p w:rsidR="00695827" w:rsidRDefault="00695827" w:rsidP="00432255">
            <w:pPr>
              <w:snapToGrid w:val="0"/>
              <w:jc w:val="both"/>
              <w:rPr>
                <w:b/>
                <w:sz w:val="22"/>
                <w:szCs w:val="22"/>
              </w:rPr>
            </w:pPr>
          </w:p>
          <w:p w:rsidR="00432255" w:rsidRPr="00C40F41" w:rsidRDefault="00432255" w:rsidP="00432255">
            <w:pPr>
              <w:snapToGrid w:val="0"/>
              <w:jc w:val="both"/>
              <w:rPr>
                <w:b/>
                <w:sz w:val="22"/>
                <w:szCs w:val="22"/>
              </w:rPr>
            </w:pPr>
            <w:r w:rsidRPr="00D83FEB">
              <w:rPr>
                <w:b/>
                <w:sz w:val="22"/>
                <w:szCs w:val="22"/>
              </w:rPr>
              <w:t>Подрядчик</w:t>
            </w:r>
          </w:p>
          <w:p w:rsidR="002D4F4C" w:rsidRDefault="002D4F4C" w:rsidP="002D4F4C">
            <w:pPr>
              <w:pStyle w:val="a9"/>
              <w:snapToGrid w:val="0"/>
              <w:jc w:val="both"/>
              <w:rPr>
                <w:b/>
                <w:bCs/>
                <w:sz w:val="22"/>
                <w:szCs w:val="22"/>
              </w:rPr>
            </w:pPr>
            <w:r w:rsidRPr="003318BC">
              <w:rPr>
                <w:b/>
                <w:bCs/>
                <w:sz w:val="22"/>
                <w:szCs w:val="22"/>
              </w:rPr>
              <w:t>ООО «</w:t>
            </w:r>
            <w:r>
              <w:rPr>
                <w:b/>
                <w:bCs/>
                <w:sz w:val="22"/>
                <w:szCs w:val="22"/>
              </w:rPr>
              <w:t>РЕМОНТОФ</w:t>
            </w:r>
            <w:r w:rsidRPr="003318BC">
              <w:rPr>
                <w:b/>
                <w:bCs/>
                <w:sz w:val="22"/>
                <w:szCs w:val="22"/>
              </w:rPr>
              <w:t>»</w:t>
            </w:r>
          </w:p>
          <w:p w:rsidR="00343824" w:rsidRDefault="002D4F4C" w:rsidP="00343824">
            <w:pPr>
              <w:snapToGrid w:val="0"/>
              <w:jc w:val="both"/>
              <w:rPr>
                <w:sz w:val="22"/>
                <w:szCs w:val="22"/>
              </w:rPr>
            </w:pPr>
            <w:r w:rsidRPr="005E531A">
              <w:rPr>
                <w:bCs/>
                <w:sz w:val="22"/>
                <w:szCs w:val="22"/>
              </w:rPr>
              <w:t xml:space="preserve">Юридический адрес: </w:t>
            </w:r>
            <w:r w:rsidR="00343824">
              <w:rPr>
                <w:sz w:val="22"/>
                <w:szCs w:val="22"/>
              </w:rPr>
              <w:t>115304, город Москва, ул. Кантемировская, д. 3, корп. 3, Э/ПОМ/К/ОФ 1/8/5/64</w:t>
            </w:r>
          </w:p>
          <w:p w:rsidR="002D4F4C" w:rsidRPr="009963F4" w:rsidRDefault="002D4F4C" w:rsidP="002D4F4C">
            <w:pPr>
              <w:snapToGrid w:val="0"/>
              <w:jc w:val="both"/>
              <w:rPr>
                <w:sz w:val="22"/>
                <w:szCs w:val="22"/>
              </w:rPr>
            </w:pPr>
            <w:r w:rsidRPr="009963F4">
              <w:rPr>
                <w:sz w:val="22"/>
                <w:szCs w:val="22"/>
              </w:rPr>
              <w:t>ОГРН:1207700028898</w:t>
            </w:r>
          </w:p>
          <w:p w:rsidR="002D4F4C" w:rsidRPr="009963F4" w:rsidRDefault="002D4F4C" w:rsidP="002D4F4C">
            <w:pPr>
              <w:snapToGrid w:val="0"/>
              <w:jc w:val="both"/>
              <w:rPr>
                <w:sz w:val="22"/>
                <w:szCs w:val="22"/>
              </w:rPr>
            </w:pPr>
            <w:r w:rsidRPr="009963F4">
              <w:rPr>
                <w:sz w:val="22"/>
                <w:szCs w:val="22"/>
              </w:rPr>
              <w:t>ИНН/КПП  9724002827/772401001</w:t>
            </w:r>
          </w:p>
          <w:p w:rsidR="002D4F4C" w:rsidRPr="009963F4" w:rsidRDefault="002D4F4C" w:rsidP="002D4F4C">
            <w:pPr>
              <w:widowControl w:val="0"/>
              <w:tabs>
                <w:tab w:val="left" w:pos="566"/>
                <w:tab w:val="left" w:pos="1133"/>
                <w:tab w:val="left" w:pos="169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963F4">
              <w:rPr>
                <w:sz w:val="22"/>
                <w:szCs w:val="22"/>
              </w:rPr>
              <w:t xml:space="preserve">Р/с </w:t>
            </w:r>
            <w:r w:rsidR="00343824">
              <w:rPr>
                <w:color w:val="000000"/>
                <w:shd w:val="clear" w:color="auto" w:fill="F0F5F9"/>
              </w:rPr>
              <w:t>40702810720250000149</w:t>
            </w:r>
            <w:bookmarkStart w:id="0" w:name="_GoBack"/>
            <w:bookmarkEnd w:id="0"/>
            <w:r w:rsidRPr="009963F4">
              <w:rPr>
                <w:sz w:val="22"/>
                <w:szCs w:val="22"/>
              </w:rPr>
              <w:t xml:space="preserve"> </w:t>
            </w:r>
          </w:p>
          <w:p w:rsidR="002D4F4C" w:rsidRPr="009963F4" w:rsidRDefault="00343824" w:rsidP="002D4F4C">
            <w:pPr>
              <w:rPr>
                <w:color w:val="000000"/>
                <w:sz w:val="22"/>
                <w:szCs w:val="22"/>
                <w:shd w:val="clear" w:color="auto" w:fill="FFFFFF"/>
              </w:rPr>
            </w:pPr>
            <w:r>
              <w:rPr>
                <w:color w:val="000000"/>
                <w:shd w:val="clear" w:color="auto" w:fill="FFFFFF"/>
              </w:rPr>
              <w:t>Филиал «Центральный» Банка ВТБ (ПАО) г</w:t>
            </w:r>
            <w:r>
              <w:rPr>
                <w:color w:val="000000"/>
                <w:sz w:val="22"/>
                <w:szCs w:val="22"/>
                <w:shd w:val="clear" w:color="auto" w:fill="FFFFFF"/>
              </w:rPr>
              <w:t>.</w:t>
            </w:r>
            <w:r w:rsidR="002D4F4C" w:rsidRPr="009963F4">
              <w:rPr>
                <w:color w:val="000000"/>
                <w:sz w:val="22"/>
                <w:szCs w:val="22"/>
                <w:shd w:val="clear" w:color="auto" w:fill="FFFFFF"/>
              </w:rPr>
              <w:t xml:space="preserve">Москва </w:t>
            </w:r>
          </w:p>
          <w:p w:rsidR="002D4F4C" w:rsidRPr="009963F4" w:rsidRDefault="002D4F4C" w:rsidP="002D4F4C">
            <w:pPr>
              <w:rPr>
                <w:sz w:val="22"/>
                <w:szCs w:val="22"/>
              </w:rPr>
            </w:pPr>
            <w:r w:rsidRPr="009963F4">
              <w:rPr>
                <w:sz w:val="22"/>
                <w:szCs w:val="22"/>
              </w:rPr>
              <w:t xml:space="preserve">К/с </w:t>
            </w:r>
            <w:r w:rsidR="00343824">
              <w:rPr>
                <w:color w:val="000000"/>
                <w:shd w:val="clear" w:color="auto" w:fill="FFFFFF"/>
              </w:rPr>
              <w:t>30101810145250000411</w:t>
            </w:r>
          </w:p>
          <w:p w:rsidR="00343824" w:rsidRDefault="002D4F4C" w:rsidP="00343824">
            <w:pPr>
              <w:widowControl w:val="0"/>
              <w:tabs>
                <w:tab w:val="left" w:pos="566"/>
                <w:tab w:val="left" w:pos="1133"/>
                <w:tab w:val="left" w:pos="169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hd w:val="clear" w:color="auto" w:fill="FFFFFF"/>
              </w:rPr>
            </w:pPr>
            <w:r w:rsidRPr="009963F4">
              <w:rPr>
                <w:sz w:val="22"/>
                <w:szCs w:val="22"/>
              </w:rPr>
              <w:t xml:space="preserve">БИК </w:t>
            </w:r>
            <w:r w:rsidR="00343824">
              <w:rPr>
                <w:color w:val="000000"/>
                <w:shd w:val="clear" w:color="auto" w:fill="FFFFFF"/>
              </w:rPr>
              <w:t>044525411</w:t>
            </w:r>
          </w:p>
          <w:p w:rsidR="002D4F4C" w:rsidRPr="00426176" w:rsidRDefault="002D4F4C" w:rsidP="002D4F4C">
            <w:pPr>
              <w:snapToGrid w:val="0"/>
              <w:jc w:val="both"/>
              <w:rPr>
                <w:sz w:val="22"/>
                <w:szCs w:val="22"/>
              </w:rPr>
            </w:pPr>
            <w:r w:rsidRPr="00426176">
              <w:rPr>
                <w:sz w:val="22"/>
                <w:szCs w:val="22"/>
              </w:rPr>
              <w:t>Тел.:+7 (495)120-36-16</w:t>
            </w:r>
          </w:p>
          <w:p w:rsidR="00432255" w:rsidRPr="00D83FEB" w:rsidRDefault="00432255" w:rsidP="00432255">
            <w:pPr>
              <w:jc w:val="both"/>
              <w:rPr>
                <w:sz w:val="22"/>
                <w:szCs w:val="22"/>
              </w:rPr>
            </w:pPr>
            <w:r w:rsidRPr="00D83FEB">
              <w:rPr>
                <w:sz w:val="22"/>
                <w:szCs w:val="22"/>
              </w:rPr>
              <w:t>Генеральный директор</w:t>
            </w:r>
          </w:p>
          <w:p w:rsidR="00432255" w:rsidRDefault="00432255" w:rsidP="008663E5">
            <w:pPr>
              <w:jc w:val="both"/>
              <w:rPr>
                <w:sz w:val="22"/>
                <w:szCs w:val="22"/>
              </w:rPr>
            </w:pPr>
          </w:p>
          <w:p w:rsidR="00432255" w:rsidRPr="00D83FEB" w:rsidRDefault="00432255" w:rsidP="008663E5">
            <w:pPr>
              <w:jc w:val="both"/>
              <w:rPr>
                <w:sz w:val="22"/>
                <w:szCs w:val="22"/>
              </w:rPr>
            </w:pPr>
          </w:p>
          <w:p w:rsidR="00D83FEB" w:rsidRPr="00D83FEB" w:rsidRDefault="00D90377" w:rsidP="00DB2E52">
            <w:pPr>
              <w:jc w:val="both"/>
              <w:rPr>
                <w:sz w:val="22"/>
                <w:szCs w:val="22"/>
              </w:rPr>
            </w:pPr>
            <w:r>
              <w:rPr>
                <w:sz w:val="22"/>
                <w:szCs w:val="22"/>
              </w:rPr>
              <w:t>___________________ /</w:t>
            </w:r>
            <w:r w:rsidR="00DB2E52">
              <w:rPr>
                <w:sz w:val="22"/>
                <w:szCs w:val="22"/>
              </w:rPr>
              <w:t>____________</w:t>
            </w:r>
            <w:r w:rsidR="00D83FEB" w:rsidRPr="00D83FEB">
              <w:rPr>
                <w:sz w:val="22"/>
                <w:szCs w:val="22"/>
              </w:rPr>
              <w:t>/</w:t>
            </w:r>
          </w:p>
        </w:tc>
      </w:tr>
    </w:tbl>
    <w:p w:rsidR="00FC3B11" w:rsidRPr="00D83FEB" w:rsidRDefault="00FC3B11" w:rsidP="00D83FEB">
      <w:pPr>
        <w:rPr>
          <w:b/>
          <w:snapToGrid w:val="0"/>
          <w:sz w:val="22"/>
          <w:szCs w:val="22"/>
        </w:rPr>
      </w:pPr>
    </w:p>
    <w:p w:rsidR="00FC3B11" w:rsidRPr="00D83FEB" w:rsidRDefault="00FC3B11" w:rsidP="00442D84">
      <w:pPr>
        <w:jc w:val="center"/>
        <w:rPr>
          <w:b/>
          <w:snapToGrid w:val="0"/>
          <w:sz w:val="22"/>
          <w:szCs w:val="22"/>
        </w:rPr>
      </w:pPr>
    </w:p>
    <w:p w:rsidR="00FC3B11" w:rsidRPr="00D83FEB" w:rsidRDefault="00FC3B11" w:rsidP="00442D84">
      <w:pPr>
        <w:jc w:val="center"/>
        <w:rPr>
          <w:b/>
          <w:snapToGrid w:val="0"/>
          <w:sz w:val="22"/>
          <w:szCs w:val="22"/>
        </w:rPr>
      </w:pPr>
    </w:p>
    <w:p w:rsidR="00FC3B11" w:rsidRDefault="00FC3B11"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BA5885" w:rsidRDefault="00BA5885" w:rsidP="00442D84">
      <w:pPr>
        <w:jc w:val="center"/>
        <w:rPr>
          <w:b/>
          <w:snapToGrid w:val="0"/>
          <w:sz w:val="22"/>
          <w:szCs w:val="22"/>
        </w:rPr>
      </w:pPr>
    </w:p>
    <w:p w:rsidR="002E6BDA" w:rsidRDefault="002E6BDA" w:rsidP="002E6BDA">
      <w:pPr>
        <w:jc w:val="center"/>
        <w:rPr>
          <w:b/>
          <w:snapToGrid w:val="0"/>
          <w:sz w:val="22"/>
          <w:szCs w:val="22"/>
        </w:rPr>
      </w:pPr>
    </w:p>
    <w:p w:rsidR="002E6BDA" w:rsidRDefault="002E6BDA" w:rsidP="002E6BDA">
      <w:pPr>
        <w:ind w:left="6237"/>
        <w:rPr>
          <w:snapToGrid w:val="0"/>
          <w:sz w:val="22"/>
          <w:szCs w:val="22"/>
        </w:rPr>
      </w:pPr>
      <w:r>
        <w:rPr>
          <w:snapToGrid w:val="0"/>
          <w:sz w:val="22"/>
          <w:szCs w:val="22"/>
        </w:rPr>
        <w:t xml:space="preserve">Приложение № 1 форма </w:t>
      </w:r>
    </w:p>
    <w:p w:rsidR="002E6BDA" w:rsidRDefault="002E6BDA" w:rsidP="002E6BDA">
      <w:pPr>
        <w:ind w:left="6237"/>
        <w:rPr>
          <w:snapToGrid w:val="0"/>
          <w:sz w:val="22"/>
          <w:szCs w:val="22"/>
        </w:rPr>
      </w:pPr>
      <w:r>
        <w:rPr>
          <w:snapToGrid w:val="0"/>
          <w:sz w:val="22"/>
          <w:szCs w:val="22"/>
        </w:rPr>
        <w:t>к Договору подряда № ___</w:t>
      </w:r>
    </w:p>
    <w:p w:rsidR="002E6BDA" w:rsidRDefault="002E6BDA" w:rsidP="002E6BDA">
      <w:pPr>
        <w:ind w:left="6237"/>
        <w:rPr>
          <w:snapToGrid w:val="0"/>
          <w:sz w:val="22"/>
          <w:szCs w:val="22"/>
        </w:rPr>
      </w:pPr>
      <w:r>
        <w:rPr>
          <w:snapToGrid w:val="0"/>
          <w:sz w:val="22"/>
          <w:szCs w:val="22"/>
        </w:rPr>
        <w:t>от «___»__________20___г.</w:t>
      </w:r>
    </w:p>
    <w:p w:rsidR="002E6BDA" w:rsidRDefault="002E6BDA" w:rsidP="002E6BDA">
      <w:pPr>
        <w:jc w:val="center"/>
        <w:rPr>
          <w:b/>
          <w:snapToGrid w:val="0"/>
          <w:sz w:val="22"/>
          <w:szCs w:val="22"/>
        </w:rPr>
      </w:pPr>
    </w:p>
    <w:p w:rsidR="002E6BDA" w:rsidRDefault="002E6BDA" w:rsidP="002E6BDA">
      <w:pPr>
        <w:jc w:val="center"/>
        <w:rPr>
          <w:b/>
          <w:snapToGrid w:val="0"/>
          <w:sz w:val="22"/>
          <w:szCs w:val="22"/>
        </w:rPr>
      </w:pPr>
    </w:p>
    <w:p w:rsidR="002E6BDA" w:rsidRPr="00442D84" w:rsidRDefault="002E6BDA" w:rsidP="002E6BDA">
      <w:pPr>
        <w:jc w:val="center"/>
        <w:rPr>
          <w:b/>
          <w:snapToGrid w:val="0"/>
          <w:sz w:val="22"/>
          <w:szCs w:val="22"/>
        </w:rPr>
      </w:pPr>
      <w:r>
        <w:rPr>
          <w:b/>
          <w:snapToGrid w:val="0"/>
          <w:sz w:val="22"/>
          <w:szCs w:val="22"/>
        </w:rPr>
        <w:t>Приложение</w:t>
      </w:r>
      <w:r w:rsidRPr="00442D84">
        <w:rPr>
          <w:b/>
          <w:snapToGrid w:val="0"/>
          <w:sz w:val="22"/>
          <w:szCs w:val="22"/>
        </w:rPr>
        <w:t xml:space="preserve"> №_________ </w:t>
      </w:r>
    </w:p>
    <w:p w:rsidR="002E6BDA" w:rsidRDefault="002E6BDA" w:rsidP="002E6BDA">
      <w:pPr>
        <w:jc w:val="center"/>
        <w:rPr>
          <w:snapToGrid w:val="0"/>
          <w:sz w:val="22"/>
          <w:szCs w:val="22"/>
        </w:rPr>
      </w:pPr>
      <w:r>
        <w:rPr>
          <w:snapToGrid w:val="0"/>
          <w:sz w:val="22"/>
          <w:szCs w:val="22"/>
        </w:rPr>
        <w:t xml:space="preserve">на выполнение </w:t>
      </w:r>
      <w:r w:rsidRPr="00152234">
        <w:rPr>
          <w:snapToGrid w:val="0"/>
          <w:sz w:val="22"/>
          <w:szCs w:val="22"/>
        </w:rPr>
        <w:t>_____</w:t>
      </w:r>
      <w:r>
        <w:rPr>
          <w:snapToGrid w:val="0"/>
          <w:sz w:val="22"/>
          <w:szCs w:val="22"/>
        </w:rPr>
        <w:t xml:space="preserve"> Работ</w:t>
      </w:r>
    </w:p>
    <w:p w:rsidR="002E6BDA" w:rsidRPr="005D1CD3" w:rsidRDefault="002E6BDA" w:rsidP="002E6BDA">
      <w:pPr>
        <w:jc w:val="center"/>
        <w:rPr>
          <w:sz w:val="22"/>
          <w:szCs w:val="22"/>
        </w:rPr>
      </w:pPr>
      <w:r w:rsidRPr="005D1CD3">
        <w:rPr>
          <w:snapToGrid w:val="0"/>
          <w:sz w:val="22"/>
          <w:szCs w:val="22"/>
        </w:rPr>
        <w:t xml:space="preserve">к </w:t>
      </w:r>
      <w:r>
        <w:rPr>
          <w:snapToGrid w:val="0"/>
          <w:sz w:val="22"/>
          <w:szCs w:val="22"/>
        </w:rPr>
        <w:t>Договор</w:t>
      </w:r>
      <w:r w:rsidRPr="005D1CD3">
        <w:rPr>
          <w:snapToGrid w:val="0"/>
          <w:sz w:val="22"/>
          <w:szCs w:val="22"/>
        </w:rPr>
        <w:t xml:space="preserve">у №  ___________ </w:t>
      </w:r>
      <w:r w:rsidRPr="005D1CD3">
        <w:rPr>
          <w:sz w:val="22"/>
          <w:szCs w:val="22"/>
        </w:rPr>
        <w:t>от «___» _____ 200_года</w:t>
      </w:r>
    </w:p>
    <w:p w:rsidR="002E6BDA" w:rsidRDefault="002E6BDA" w:rsidP="002E6BDA">
      <w:pPr>
        <w:jc w:val="center"/>
        <w:rPr>
          <w:snapToGrid w:val="0"/>
          <w:sz w:val="22"/>
          <w:szCs w:val="22"/>
        </w:rPr>
      </w:pPr>
      <w:r>
        <w:rPr>
          <w:snapToGrid w:val="0"/>
          <w:sz w:val="22"/>
          <w:szCs w:val="22"/>
        </w:rPr>
        <w:t xml:space="preserve">(далее – «Приложение» и «Договор» соответственно) </w:t>
      </w:r>
    </w:p>
    <w:p w:rsidR="002E6BDA" w:rsidRPr="005D1CD3" w:rsidRDefault="002E6BDA" w:rsidP="002E6BDA">
      <w:pPr>
        <w:rPr>
          <w:sz w:val="22"/>
          <w:szCs w:val="22"/>
        </w:rPr>
      </w:pPr>
    </w:p>
    <w:p w:rsidR="002E6BDA" w:rsidRDefault="002E6BDA" w:rsidP="002E6BDA">
      <w:pPr>
        <w:pStyle w:val="2"/>
        <w:spacing w:after="120"/>
        <w:rPr>
          <w:snapToGrid w:val="0"/>
          <w:sz w:val="22"/>
          <w:szCs w:val="22"/>
        </w:rPr>
      </w:pPr>
      <w:r w:rsidRPr="005D1CD3">
        <w:rPr>
          <w:snapToGrid w:val="0"/>
          <w:sz w:val="22"/>
          <w:szCs w:val="22"/>
        </w:rPr>
        <w:t>г.</w:t>
      </w:r>
      <w:r>
        <w:rPr>
          <w:snapToGrid w:val="0"/>
          <w:sz w:val="22"/>
          <w:szCs w:val="22"/>
        </w:rPr>
        <w:t>__________                   «</w:t>
      </w:r>
      <w:r w:rsidRPr="005D1CD3">
        <w:rPr>
          <w:snapToGrid w:val="0"/>
          <w:sz w:val="22"/>
          <w:szCs w:val="22"/>
        </w:rPr>
        <w:t>__» _________ 20</w:t>
      </w:r>
      <w:r>
        <w:rPr>
          <w:snapToGrid w:val="0"/>
          <w:sz w:val="22"/>
          <w:szCs w:val="22"/>
        </w:rPr>
        <w:t>__</w:t>
      </w:r>
      <w:r w:rsidRPr="005D1CD3">
        <w:rPr>
          <w:snapToGrid w:val="0"/>
          <w:sz w:val="22"/>
          <w:szCs w:val="22"/>
        </w:rPr>
        <w:t xml:space="preserve"> года</w:t>
      </w:r>
    </w:p>
    <w:p w:rsidR="002E6BDA" w:rsidRPr="001160BC" w:rsidRDefault="002E6BDA" w:rsidP="002E6BDA"/>
    <w:p w:rsidR="002E6BDA" w:rsidRPr="005D1CD3" w:rsidRDefault="002E6BDA" w:rsidP="002E6BDA">
      <w:pPr>
        <w:ind w:firstLine="708"/>
        <w:jc w:val="both"/>
        <w:rPr>
          <w:sz w:val="22"/>
          <w:szCs w:val="22"/>
        </w:rPr>
      </w:pPr>
      <w:r w:rsidRPr="005D1CD3">
        <w:rPr>
          <w:b/>
          <w:sz w:val="22"/>
          <w:szCs w:val="22"/>
        </w:rPr>
        <w:t xml:space="preserve">, </w:t>
      </w:r>
      <w:r w:rsidRPr="005D1CD3">
        <w:rPr>
          <w:sz w:val="22"/>
          <w:szCs w:val="22"/>
        </w:rPr>
        <w:t xml:space="preserve">именуемое в дальнейшем </w:t>
      </w:r>
      <w:r w:rsidRPr="00745C36">
        <w:rPr>
          <w:b/>
          <w:sz w:val="22"/>
          <w:szCs w:val="22"/>
        </w:rPr>
        <w:t>Заказчик</w:t>
      </w:r>
      <w:r w:rsidRPr="005D1CD3">
        <w:rPr>
          <w:sz w:val="22"/>
          <w:szCs w:val="22"/>
        </w:rPr>
        <w:t xml:space="preserve">, в лице </w:t>
      </w:r>
      <w:bookmarkStart w:id="1" w:name="ТекстовоеПоле1"/>
      <w:r w:rsidR="001B329F">
        <w:rPr>
          <w:sz w:val="22"/>
          <w:szCs w:val="22"/>
        </w:rPr>
        <w:fldChar w:fldCharType="begin">
          <w:ffData>
            <w:name w:val="ТекстовоеПоле1"/>
            <w:enabled/>
            <w:calcOnExit w:val="0"/>
            <w:textInput/>
          </w:ffData>
        </w:fldChar>
      </w:r>
      <w:r>
        <w:rPr>
          <w:sz w:val="22"/>
          <w:szCs w:val="22"/>
        </w:rPr>
        <w:instrText xml:space="preserve"> FORMTEXT </w:instrText>
      </w:r>
      <w:r w:rsidR="001B329F">
        <w:rPr>
          <w:sz w:val="22"/>
          <w:szCs w:val="22"/>
        </w:rPr>
      </w:r>
      <w:r w:rsidR="001B329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B329F">
        <w:rPr>
          <w:sz w:val="22"/>
          <w:szCs w:val="22"/>
        </w:rPr>
        <w:fldChar w:fldCharType="end"/>
      </w:r>
      <w:bookmarkEnd w:id="1"/>
      <w:r w:rsidRPr="005D1CD3">
        <w:rPr>
          <w:sz w:val="22"/>
          <w:szCs w:val="22"/>
        </w:rPr>
        <w:t xml:space="preserve">, действующего на основании  </w:t>
      </w:r>
      <w:bookmarkStart w:id="2" w:name="ТекстовоеПоле2"/>
      <w:r w:rsidR="001B329F">
        <w:rPr>
          <w:sz w:val="22"/>
          <w:szCs w:val="22"/>
        </w:rPr>
        <w:fldChar w:fldCharType="begin">
          <w:ffData>
            <w:name w:val="ТекстовоеПоле2"/>
            <w:enabled/>
            <w:calcOnExit w:val="0"/>
            <w:textInput/>
          </w:ffData>
        </w:fldChar>
      </w:r>
      <w:r>
        <w:rPr>
          <w:sz w:val="22"/>
          <w:szCs w:val="22"/>
        </w:rPr>
        <w:instrText xml:space="preserve"> FORMTEXT </w:instrText>
      </w:r>
      <w:r w:rsidR="001B329F">
        <w:rPr>
          <w:sz w:val="22"/>
          <w:szCs w:val="22"/>
        </w:rPr>
      </w:r>
      <w:r w:rsidR="001B329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B329F">
        <w:rPr>
          <w:sz w:val="22"/>
          <w:szCs w:val="22"/>
        </w:rPr>
        <w:fldChar w:fldCharType="end"/>
      </w:r>
      <w:bookmarkEnd w:id="2"/>
      <w:r w:rsidRPr="005D1CD3">
        <w:rPr>
          <w:sz w:val="22"/>
          <w:szCs w:val="22"/>
        </w:rPr>
        <w:t xml:space="preserve">, с одной стороны, и </w:t>
      </w:r>
    </w:p>
    <w:bookmarkStart w:id="3" w:name="ТекстовоеПоле3"/>
    <w:p w:rsidR="002E6BDA" w:rsidRDefault="001B329F" w:rsidP="002E6BDA">
      <w:pPr>
        <w:ind w:firstLine="708"/>
        <w:rPr>
          <w:sz w:val="22"/>
          <w:szCs w:val="22"/>
        </w:rPr>
      </w:pPr>
      <w:r>
        <w:rPr>
          <w:b/>
          <w:sz w:val="22"/>
          <w:szCs w:val="22"/>
        </w:rPr>
        <w:fldChar w:fldCharType="begin">
          <w:ffData>
            <w:name w:val="ТекстовоеПоле3"/>
            <w:enabled/>
            <w:calcOnExit w:val="0"/>
            <w:textInput/>
          </w:ffData>
        </w:fldChar>
      </w:r>
      <w:r w:rsidR="002E6BDA">
        <w:rPr>
          <w:b/>
          <w:sz w:val="22"/>
          <w:szCs w:val="22"/>
        </w:rPr>
        <w:instrText xml:space="preserve"> FORMTEXT </w:instrText>
      </w:r>
      <w:r>
        <w:rPr>
          <w:b/>
          <w:sz w:val="22"/>
          <w:szCs w:val="22"/>
        </w:rPr>
      </w:r>
      <w:r>
        <w:rPr>
          <w:b/>
          <w:sz w:val="22"/>
          <w:szCs w:val="22"/>
        </w:rPr>
        <w:fldChar w:fldCharType="separate"/>
      </w:r>
      <w:r w:rsidR="002E6BDA">
        <w:rPr>
          <w:b/>
          <w:noProof/>
          <w:sz w:val="22"/>
          <w:szCs w:val="22"/>
        </w:rPr>
        <w:t> </w:t>
      </w:r>
      <w:r w:rsidR="002E6BDA">
        <w:rPr>
          <w:b/>
          <w:noProof/>
          <w:sz w:val="22"/>
          <w:szCs w:val="22"/>
        </w:rPr>
        <w:t> </w:t>
      </w:r>
      <w:r w:rsidR="002E6BDA">
        <w:rPr>
          <w:b/>
          <w:noProof/>
          <w:sz w:val="22"/>
          <w:szCs w:val="22"/>
        </w:rPr>
        <w:t> </w:t>
      </w:r>
      <w:r w:rsidR="002E6BDA">
        <w:rPr>
          <w:b/>
          <w:noProof/>
          <w:sz w:val="22"/>
          <w:szCs w:val="22"/>
        </w:rPr>
        <w:t> </w:t>
      </w:r>
      <w:r w:rsidR="002E6BDA">
        <w:rPr>
          <w:b/>
          <w:noProof/>
          <w:sz w:val="22"/>
          <w:szCs w:val="22"/>
        </w:rPr>
        <w:t> </w:t>
      </w:r>
      <w:r>
        <w:rPr>
          <w:b/>
          <w:sz w:val="22"/>
          <w:szCs w:val="22"/>
        </w:rPr>
        <w:fldChar w:fldCharType="end"/>
      </w:r>
      <w:bookmarkEnd w:id="3"/>
      <w:r w:rsidR="002E6BDA" w:rsidRPr="005D1CD3">
        <w:rPr>
          <w:b/>
          <w:sz w:val="22"/>
          <w:szCs w:val="22"/>
        </w:rPr>
        <w:t>,</w:t>
      </w:r>
      <w:r w:rsidR="002E6BDA" w:rsidRPr="005D1CD3">
        <w:rPr>
          <w:sz w:val="22"/>
          <w:szCs w:val="22"/>
        </w:rPr>
        <w:t xml:space="preserve">именуемое в дальнейшем </w:t>
      </w:r>
      <w:r w:rsidR="002E6BDA" w:rsidRPr="00745C36">
        <w:rPr>
          <w:b/>
          <w:sz w:val="22"/>
          <w:szCs w:val="22"/>
        </w:rPr>
        <w:t>Подрядчик</w:t>
      </w:r>
      <w:r w:rsidR="002E6BDA" w:rsidRPr="005D1CD3">
        <w:rPr>
          <w:sz w:val="22"/>
          <w:szCs w:val="22"/>
        </w:rPr>
        <w:t xml:space="preserve">, в лице </w:t>
      </w:r>
      <w:bookmarkStart w:id="4" w:name="ТекстовоеПоле4"/>
      <w:r>
        <w:rPr>
          <w:sz w:val="22"/>
          <w:szCs w:val="22"/>
        </w:rPr>
        <w:fldChar w:fldCharType="begin">
          <w:ffData>
            <w:name w:val="ТекстовоеПоле4"/>
            <w:enabled/>
            <w:calcOnExit w:val="0"/>
            <w:textInput/>
          </w:ffData>
        </w:fldChar>
      </w:r>
      <w:r w:rsidR="002E6BDA">
        <w:rPr>
          <w:sz w:val="22"/>
          <w:szCs w:val="22"/>
        </w:rPr>
        <w:instrText xml:space="preserve"> FORMTEXT </w:instrText>
      </w:r>
      <w:r>
        <w:rPr>
          <w:sz w:val="22"/>
          <w:szCs w:val="22"/>
        </w:rPr>
      </w:r>
      <w:r>
        <w:rPr>
          <w:sz w:val="22"/>
          <w:szCs w:val="22"/>
        </w:rPr>
        <w:fldChar w:fldCharType="separate"/>
      </w:r>
      <w:r w:rsidR="002E6BDA">
        <w:rPr>
          <w:noProof/>
          <w:sz w:val="22"/>
          <w:szCs w:val="22"/>
        </w:rPr>
        <w:t> </w:t>
      </w:r>
      <w:r w:rsidR="002E6BDA">
        <w:rPr>
          <w:noProof/>
          <w:sz w:val="22"/>
          <w:szCs w:val="22"/>
        </w:rPr>
        <w:t> </w:t>
      </w:r>
      <w:r w:rsidR="002E6BDA">
        <w:rPr>
          <w:noProof/>
          <w:sz w:val="22"/>
          <w:szCs w:val="22"/>
        </w:rPr>
        <w:t> </w:t>
      </w:r>
      <w:r w:rsidR="002E6BDA">
        <w:rPr>
          <w:noProof/>
          <w:sz w:val="22"/>
          <w:szCs w:val="22"/>
        </w:rPr>
        <w:t> </w:t>
      </w:r>
      <w:r w:rsidR="002E6BDA">
        <w:rPr>
          <w:noProof/>
          <w:sz w:val="22"/>
          <w:szCs w:val="22"/>
        </w:rPr>
        <w:t> </w:t>
      </w:r>
      <w:r>
        <w:rPr>
          <w:sz w:val="22"/>
          <w:szCs w:val="22"/>
        </w:rPr>
        <w:fldChar w:fldCharType="end"/>
      </w:r>
      <w:bookmarkEnd w:id="4"/>
      <w:r w:rsidR="002E6BDA">
        <w:rPr>
          <w:sz w:val="22"/>
          <w:szCs w:val="22"/>
        </w:rPr>
        <w:t>,</w:t>
      </w:r>
      <w:r w:rsidR="002E6BDA" w:rsidRPr="005D1CD3">
        <w:rPr>
          <w:sz w:val="22"/>
          <w:szCs w:val="22"/>
        </w:rPr>
        <w:t xml:space="preserve"> действующего на основании </w:t>
      </w:r>
      <w:bookmarkStart w:id="5" w:name="ТекстовоеПоле5"/>
      <w:r>
        <w:rPr>
          <w:sz w:val="22"/>
          <w:szCs w:val="22"/>
        </w:rPr>
        <w:fldChar w:fldCharType="begin">
          <w:ffData>
            <w:name w:val="ТекстовоеПоле5"/>
            <w:enabled/>
            <w:calcOnExit w:val="0"/>
            <w:textInput/>
          </w:ffData>
        </w:fldChar>
      </w:r>
      <w:r w:rsidR="002E6BDA">
        <w:rPr>
          <w:sz w:val="22"/>
          <w:szCs w:val="22"/>
        </w:rPr>
        <w:instrText xml:space="preserve"> FORMTEXT </w:instrText>
      </w:r>
      <w:r>
        <w:rPr>
          <w:sz w:val="22"/>
          <w:szCs w:val="22"/>
        </w:rPr>
      </w:r>
      <w:r>
        <w:rPr>
          <w:sz w:val="22"/>
          <w:szCs w:val="22"/>
        </w:rPr>
        <w:fldChar w:fldCharType="separate"/>
      </w:r>
      <w:r w:rsidR="002E6BDA">
        <w:rPr>
          <w:noProof/>
          <w:sz w:val="22"/>
          <w:szCs w:val="22"/>
        </w:rPr>
        <w:t> </w:t>
      </w:r>
      <w:r w:rsidR="002E6BDA">
        <w:rPr>
          <w:noProof/>
          <w:sz w:val="22"/>
          <w:szCs w:val="22"/>
        </w:rPr>
        <w:t> </w:t>
      </w:r>
      <w:r w:rsidR="002E6BDA">
        <w:rPr>
          <w:noProof/>
          <w:sz w:val="22"/>
          <w:szCs w:val="22"/>
        </w:rPr>
        <w:t> </w:t>
      </w:r>
      <w:r w:rsidR="002E6BDA">
        <w:rPr>
          <w:noProof/>
          <w:sz w:val="22"/>
          <w:szCs w:val="22"/>
        </w:rPr>
        <w:t> </w:t>
      </w:r>
      <w:r w:rsidR="002E6BDA">
        <w:rPr>
          <w:noProof/>
          <w:sz w:val="22"/>
          <w:szCs w:val="22"/>
        </w:rPr>
        <w:t> </w:t>
      </w:r>
      <w:r>
        <w:rPr>
          <w:sz w:val="22"/>
          <w:szCs w:val="22"/>
        </w:rPr>
        <w:fldChar w:fldCharType="end"/>
      </w:r>
      <w:bookmarkEnd w:id="5"/>
      <w:r w:rsidR="002E6BDA">
        <w:rPr>
          <w:sz w:val="22"/>
          <w:szCs w:val="22"/>
        </w:rPr>
        <w:t xml:space="preserve">, </w:t>
      </w:r>
      <w:r w:rsidR="002E6BDA" w:rsidRPr="005D1CD3">
        <w:rPr>
          <w:sz w:val="22"/>
          <w:szCs w:val="22"/>
        </w:rPr>
        <w:t>с др</w:t>
      </w:r>
      <w:r w:rsidR="002E6BDA">
        <w:rPr>
          <w:sz w:val="22"/>
          <w:szCs w:val="22"/>
        </w:rPr>
        <w:t xml:space="preserve">угой стороны, </w:t>
      </w:r>
    </w:p>
    <w:p w:rsidR="002E6BDA" w:rsidRDefault="002E6BDA" w:rsidP="002E6BDA">
      <w:pPr>
        <w:ind w:firstLine="708"/>
        <w:jc w:val="both"/>
        <w:rPr>
          <w:sz w:val="22"/>
          <w:szCs w:val="22"/>
        </w:rPr>
      </w:pPr>
      <w:r>
        <w:rPr>
          <w:sz w:val="22"/>
          <w:szCs w:val="22"/>
        </w:rPr>
        <w:t xml:space="preserve">далее именуемые также </w:t>
      </w:r>
      <w:r w:rsidRPr="00745C36">
        <w:rPr>
          <w:b/>
          <w:sz w:val="22"/>
          <w:szCs w:val="22"/>
        </w:rPr>
        <w:t>Стороны/Сторона</w:t>
      </w:r>
      <w:r>
        <w:rPr>
          <w:sz w:val="22"/>
          <w:szCs w:val="22"/>
        </w:rPr>
        <w:t>, Заключили настоящее</w:t>
      </w:r>
      <w:r w:rsidR="007F63DB">
        <w:rPr>
          <w:sz w:val="22"/>
          <w:szCs w:val="22"/>
        </w:rPr>
        <w:t xml:space="preserve"> </w:t>
      </w:r>
      <w:r>
        <w:rPr>
          <w:sz w:val="22"/>
          <w:szCs w:val="22"/>
        </w:rPr>
        <w:t>Приложение</w:t>
      </w:r>
      <w:r w:rsidRPr="005D1CD3">
        <w:rPr>
          <w:sz w:val="22"/>
          <w:szCs w:val="22"/>
        </w:rPr>
        <w:t xml:space="preserve"> о нижеследующем:</w:t>
      </w:r>
    </w:p>
    <w:p w:rsidR="002E6BDA" w:rsidRDefault="002E6BDA" w:rsidP="002E6BDA">
      <w:pPr>
        <w:ind w:firstLine="708"/>
        <w:rPr>
          <w:sz w:val="22"/>
          <w:szCs w:val="22"/>
        </w:rPr>
      </w:pPr>
    </w:p>
    <w:p w:rsidR="002E6BDA" w:rsidRPr="002F5BD7" w:rsidRDefault="002E6BDA" w:rsidP="002E6BDA">
      <w:pPr>
        <w:pStyle w:val="a8"/>
        <w:numPr>
          <w:ilvl w:val="3"/>
          <w:numId w:val="12"/>
        </w:numPr>
        <w:ind w:left="426" w:hanging="426"/>
        <w:rPr>
          <w:b/>
          <w:sz w:val="22"/>
          <w:szCs w:val="22"/>
        </w:rPr>
      </w:pPr>
      <w:r w:rsidRPr="002F5BD7">
        <w:rPr>
          <w:b/>
          <w:sz w:val="22"/>
          <w:szCs w:val="22"/>
        </w:rPr>
        <w:t>Предмет</w:t>
      </w:r>
      <w:r>
        <w:rPr>
          <w:b/>
          <w:sz w:val="22"/>
          <w:szCs w:val="22"/>
        </w:rPr>
        <w:t>. Техническое задание.</w:t>
      </w:r>
    </w:p>
    <w:p w:rsidR="002E6BDA" w:rsidRPr="009B2D03" w:rsidRDefault="002E6BDA" w:rsidP="002E6BDA">
      <w:pPr>
        <w:pStyle w:val="a8"/>
        <w:numPr>
          <w:ilvl w:val="1"/>
          <w:numId w:val="37"/>
        </w:numPr>
        <w:tabs>
          <w:tab w:val="clear" w:pos="1440"/>
        </w:tabs>
        <w:ind w:left="720"/>
        <w:jc w:val="both"/>
        <w:rPr>
          <w:sz w:val="22"/>
          <w:szCs w:val="22"/>
        </w:rPr>
      </w:pPr>
      <w:r w:rsidRPr="009B2D03">
        <w:rPr>
          <w:sz w:val="22"/>
          <w:szCs w:val="22"/>
        </w:rPr>
        <w:t xml:space="preserve">Заказчик поручает, а Подрядчик обязуется выполнить ремонтно-строительные и специальные Работы в помещениях в соответствии с Договором, настоящим Приложением и технической документацией, являющимся неотъемлемыми частями настоящего Договора и Задания, расположенных по адресу: ________________________________________________________________________________ </w:t>
      </w:r>
    </w:p>
    <w:p w:rsidR="002E6BDA" w:rsidRDefault="002E6BDA" w:rsidP="002E6BDA">
      <w:pPr>
        <w:ind w:left="360"/>
        <w:jc w:val="both"/>
        <w:rPr>
          <w:sz w:val="22"/>
          <w:szCs w:val="22"/>
        </w:rPr>
      </w:pPr>
      <w:r>
        <w:rPr>
          <w:sz w:val="22"/>
          <w:szCs w:val="22"/>
        </w:rPr>
        <w:t>________________________________________________________(далее по тексту – Объект).</w:t>
      </w:r>
    </w:p>
    <w:p w:rsidR="002E6BDA" w:rsidRDefault="002E6BDA" w:rsidP="002E6BDA">
      <w:pPr>
        <w:ind w:left="360"/>
        <w:jc w:val="both"/>
        <w:rPr>
          <w:sz w:val="22"/>
          <w:szCs w:val="22"/>
        </w:rPr>
      </w:pPr>
    </w:p>
    <w:p w:rsidR="002E6BDA" w:rsidRPr="009B2D03" w:rsidRDefault="002E6BDA" w:rsidP="002E6BDA">
      <w:pPr>
        <w:pStyle w:val="a8"/>
        <w:numPr>
          <w:ilvl w:val="3"/>
          <w:numId w:val="12"/>
        </w:numPr>
        <w:ind w:left="426" w:hanging="426"/>
        <w:rPr>
          <w:b/>
          <w:sz w:val="22"/>
          <w:szCs w:val="22"/>
        </w:rPr>
      </w:pPr>
      <w:r w:rsidRPr="00514E40">
        <w:rPr>
          <w:b/>
          <w:sz w:val="22"/>
          <w:szCs w:val="22"/>
        </w:rPr>
        <w:t xml:space="preserve">Смета. </w:t>
      </w:r>
      <w:r w:rsidRPr="009B2D03">
        <w:rPr>
          <w:b/>
          <w:sz w:val="22"/>
          <w:szCs w:val="22"/>
        </w:rPr>
        <w:t>Стоимость Работ и порядок расчетов.</w:t>
      </w:r>
    </w:p>
    <w:p w:rsidR="002E6BDA" w:rsidRDefault="002E6BDA" w:rsidP="002E6BDA">
      <w:pPr>
        <w:pStyle w:val="a8"/>
        <w:numPr>
          <w:ilvl w:val="1"/>
          <w:numId w:val="41"/>
        </w:numPr>
        <w:jc w:val="both"/>
        <w:rPr>
          <w:sz w:val="22"/>
          <w:szCs w:val="22"/>
        </w:rPr>
      </w:pPr>
      <w:r w:rsidRPr="00080204">
        <w:rPr>
          <w:sz w:val="22"/>
          <w:szCs w:val="22"/>
        </w:rPr>
        <w:t xml:space="preserve">Настоящим Стороны согласовали </w:t>
      </w:r>
      <w:r>
        <w:rPr>
          <w:sz w:val="22"/>
          <w:szCs w:val="22"/>
        </w:rPr>
        <w:t xml:space="preserve">следующую </w:t>
      </w:r>
      <w:r w:rsidRPr="00080204">
        <w:rPr>
          <w:sz w:val="22"/>
          <w:szCs w:val="22"/>
        </w:rPr>
        <w:t>Смету</w:t>
      </w:r>
      <w:r>
        <w:rPr>
          <w:sz w:val="22"/>
          <w:szCs w:val="22"/>
        </w:rPr>
        <w:t>:</w:t>
      </w:r>
    </w:p>
    <w:p w:rsidR="002E6BDA" w:rsidRDefault="002E6BDA" w:rsidP="002E6BDA">
      <w:pPr>
        <w:pStyle w:val="a8"/>
        <w:jc w:val="both"/>
        <w:rPr>
          <w:sz w:val="22"/>
          <w:szCs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4253"/>
        <w:gridCol w:w="1134"/>
        <w:gridCol w:w="709"/>
        <w:gridCol w:w="1133"/>
        <w:gridCol w:w="1276"/>
        <w:gridCol w:w="1418"/>
      </w:tblGrid>
      <w:tr w:rsidR="002E6BDA" w:rsidRPr="006C7D26" w:rsidTr="00A041FB">
        <w:trPr>
          <w:trHeight w:val="300"/>
        </w:trPr>
        <w:tc>
          <w:tcPr>
            <w:tcW w:w="582" w:type="dxa"/>
            <w:shd w:val="clear" w:color="000000" w:fill="FCD5B4"/>
            <w:noWrap/>
            <w:vAlign w:val="center"/>
            <w:hideMark/>
          </w:tcPr>
          <w:p w:rsidR="002E6BDA" w:rsidRPr="006C7D26" w:rsidRDefault="002E6BDA" w:rsidP="0083086F">
            <w:pPr>
              <w:jc w:val="center"/>
              <w:rPr>
                <w:rFonts w:ascii="Calibri" w:hAnsi="Calibri"/>
                <w:b/>
                <w:bCs/>
                <w:color w:val="000000"/>
                <w:sz w:val="18"/>
                <w:szCs w:val="18"/>
              </w:rPr>
            </w:pPr>
            <w:r>
              <w:rPr>
                <w:rFonts w:ascii="Calibri" w:hAnsi="Calibri"/>
                <w:b/>
                <w:bCs/>
                <w:color w:val="000000"/>
                <w:sz w:val="18"/>
                <w:szCs w:val="20"/>
              </w:rPr>
              <w:t>№</w:t>
            </w:r>
          </w:p>
        </w:tc>
        <w:tc>
          <w:tcPr>
            <w:tcW w:w="4253" w:type="dxa"/>
            <w:shd w:val="clear" w:color="000000" w:fill="FCD5B4"/>
            <w:vAlign w:val="center"/>
            <w:hideMark/>
          </w:tcPr>
          <w:p w:rsidR="002E6BDA" w:rsidRPr="006C7D26" w:rsidRDefault="00A041FB" w:rsidP="00A041FB">
            <w:pPr>
              <w:rPr>
                <w:rFonts w:ascii="Calibri" w:hAnsi="Calibri"/>
                <w:b/>
                <w:bCs/>
                <w:color w:val="000000"/>
                <w:sz w:val="20"/>
                <w:szCs w:val="20"/>
              </w:rPr>
            </w:pPr>
            <w:r>
              <w:rPr>
                <w:rFonts w:ascii="Calibri" w:hAnsi="Calibri"/>
                <w:b/>
                <w:bCs/>
                <w:color w:val="000000"/>
                <w:sz w:val="20"/>
                <w:szCs w:val="20"/>
              </w:rPr>
              <w:t>Наименование работ</w:t>
            </w:r>
          </w:p>
        </w:tc>
        <w:tc>
          <w:tcPr>
            <w:tcW w:w="1134" w:type="dxa"/>
            <w:shd w:val="clear" w:color="000000" w:fill="FCD5B4"/>
            <w:vAlign w:val="center"/>
          </w:tcPr>
          <w:p w:rsidR="002E6BDA" w:rsidRPr="006C7D26" w:rsidRDefault="00A041FB" w:rsidP="0083086F">
            <w:pPr>
              <w:rPr>
                <w:rFonts w:ascii="Calibri" w:hAnsi="Calibri"/>
                <w:b/>
                <w:bCs/>
                <w:color w:val="000000"/>
                <w:sz w:val="18"/>
                <w:szCs w:val="18"/>
              </w:rPr>
            </w:pPr>
            <w:r>
              <w:rPr>
                <w:rFonts w:ascii="Calibri" w:hAnsi="Calibri"/>
                <w:b/>
                <w:bCs/>
                <w:color w:val="000000"/>
                <w:sz w:val="18"/>
                <w:szCs w:val="18"/>
              </w:rPr>
              <w:t>Единица изм</w:t>
            </w:r>
          </w:p>
        </w:tc>
        <w:tc>
          <w:tcPr>
            <w:tcW w:w="709" w:type="dxa"/>
            <w:shd w:val="clear" w:color="000000" w:fill="FCD5B4"/>
            <w:noWrap/>
            <w:vAlign w:val="center"/>
          </w:tcPr>
          <w:p w:rsidR="002E6BDA" w:rsidRPr="006C7D26" w:rsidRDefault="00A041FB" w:rsidP="0083086F">
            <w:pPr>
              <w:jc w:val="center"/>
              <w:rPr>
                <w:rFonts w:ascii="Calibri" w:hAnsi="Calibri"/>
                <w:b/>
                <w:bCs/>
                <w:color w:val="000000"/>
                <w:sz w:val="18"/>
                <w:szCs w:val="18"/>
              </w:rPr>
            </w:pPr>
            <w:r>
              <w:rPr>
                <w:rFonts w:ascii="Calibri" w:hAnsi="Calibri"/>
                <w:b/>
                <w:bCs/>
                <w:color w:val="000000"/>
                <w:sz w:val="18"/>
                <w:szCs w:val="18"/>
              </w:rPr>
              <w:t>Кол-во</w:t>
            </w:r>
          </w:p>
        </w:tc>
        <w:tc>
          <w:tcPr>
            <w:tcW w:w="1133" w:type="dxa"/>
            <w:shd w:val="clear" w:color="000000" w:fill="FCD5B4"/>
            <w:noWrap/>
            <w:vAlign w:val="center"/>
          </w:tcPr>
          <w:p w:rsidR="002E6BDA" w:rsidRPr="006C7D26" w:rsidRDefault="00A041FB" w:rsidP="0083086F">
            <w:pPr>
              <w:jc w:val="center"/>
              <w:rPr>
                <w:rFonts w:ascii="Calibri" w:hAnsi="Calibri"/>
                <w:b/>
                <w:bCs/>
                <w:color w:val="000000"/>
                <w:sz w:val="18"/>
                <w:szCs w:val="18"/>
              </w:rPr>
            </w:pPr>
            <w:r>
              <w:rPr>
                <w:rFonts w:ascii="Calibri" w:hAnsi="Calibri"/>
                <w:b/>
                <w:bCs/>
                <w:color w:val="000000"/>
                <w:sz w:val="18"/>
                <w:szCs w:val="18"/>
              </w:rPr>
              <w:t>Стоимость работ без НДС</w:t>
            </w:r>
          </w:p>
        </w:tc>
        <w:tc>
          <w:tcPr>
            <w:tcW w:w="1276" w:type="dxa"/>
            <w:shd w:val="clear" w:color="000000" w:fill="FCD5B4"/>
            <w:noWrap/>
            <w:vAlign w:val="center"/>
          </w:tcPr>
          <w:p w:rsidR="002E6BDA" w:rsidRPr="006C7D26" w:rsidRDefault="00A041FB" w:rsidP="00A041FB">
            <w:pPr>
              <w:jc w:val="center"/>
              <w:rPr>
                <w:rFonts w:ascii="Calibri" w:hAnsi="Calibri"/>
                <w:b/>
                <w:bCs/>
                <w:color w:val="000000"/>
                <w:sz w:val="18"/>
                <w:szCs w:val="18"/>
              </w:rPr>
            </w:pPr>
            <w:r>
              <w:rPr>
                <w:rFonts w:ascii="Calibri" w:hAnsi="Calibri"/>
                <w:b/>
                <w:bCs/>
                <w:color w:val="000000"/>
                <w:sz w:val="18"/>
                <w:szCs w:val="18"/>
              </w:rPr>
              <w:t>Стоимость материалов бе НДС</w:t>
            </w:r>
          </w:p>
        </w:tc>
        <w:tc>
          <w:tcPr>
            <w:tcW w:w="1418" w:type="dxa"/>
            <w:shd w:val="clear" w:color="000000" w:fill="FCD5B4"/>
            <w:noWrap/>
            <w:vAlign w:val="center"/>
          </w:tcPr>
          <w:p w:rsidR="002E6BDA" w:rsidRPr="006C7D26" w:rsidRDefault="00A041FB" w:rsidP="0083086F">
            <w:pPr>
              <w:jc w:val="center"/>
              <w:rPr>
                <w:rFonts w:ascii="Calibri" w:hAnsi="Calibri"/>
                <w:b/>
                <w:bCs/>
                <w:color w:val="000000"/>
                <w:sz w:val="18"/>
                <w:szCs w:val="18"/>
              </w:rPr>
            </w:pPr>
            <w:r>
              <w:rPr>
                <w:rFonts w:ascii="Calibri" w:hAnsi="Calibri"/>
                <w:b/>
                <w:bCs/>
                <w:color w:val="000000"/>
                <w:sz w:val="18"/>
                <w:szCs w:val="18"/>
              </w:rPr>
              <w:t>Итого без НДС</w:t>
            </w:r>
          </w:p>
        </w:tc>
      </w:tr>
      <w:tr w:rsidR="002E6BDA" w:rsidRPr="006C7D26" w:rsidTr="00A041FB">
        <w:trPr>
          <w:trHeight w:val="300"/>
        </w:trPr>
        <w:tc>
          <w:tcPr>
            <w:tcW w:w="582" w:type="dxa"/>
            <w:shd w:val="clear" w:color="auto" w:fill="auto"/>
            <w:vAlign w:val="center"/>
            <w:hideMark/>
          </w:tcPr>
          <w:p w:rsidR="002E6BDA" w:rsidRPr="006C7D26" w:rsidRDefault="002E6BDA" w:rsidP="0083086F">
            <w:pPr>
              <w:jc w:val="center"/>
              <w:rPr>
                <w:rFonts w:ascii="Calibri" w:hAnsi="Calibri"/>
                <w:color w:val="000000"/>
                <w:sz w:val="18"/>
                <w:szCs w:val="18"/>
              </w:rPr>
            </w:pPr>
          </w:p>
        </w:tc>
        <w:tc>
          <w:tcPr>
            <w:tcW w:w="4253" w:type="dxa"/>
            <w:shd w:val="clear" w:color="000000" w:fill="FFFFFF"/>
            <w:vAlign w:val="center"/>
            <w:hideMark/>
          </w:tcPr>
          <w:p w:rsidR="002E6BDA" w:rsidRPr="006C7D26" w:rsidRDefault="002E6BDA" w:rsidP="0083086F">
            <w:pPr>
              <w:rPr>
                <w:rFonts w:ascii="Calibri" w:hAnsi="Calibri"/>
                <w:color w:val="000000"/>
                <w:sz w:val="20"/>
                <w:szCs w:val="20"/>
              </w:rPr>
            </w:pPr>
          </w:p>
        </w:tc>
        <w:tc>
          <w:tcPr>
            <w:tcW w:w="1134" w:type="dxa"/>
            <w:shd w:val="clear" w:color="000000" w:fill="FFFFFF"/>
            <w:vAlign w:val="center"/>
          </w:tcPr>
          <w:p w:rsidR="002E6BDA" w:rsidRPr="006C7D26" w:rsidRDefault="002E6BDA" w:rsidP="0083086F">
            <w:pPr>
              <w:jc w:val="center"/>
              <w:rPr>
                <w:rFonts w:ascii="Calibri" w:hAnsi="Calibri"/>
                <w:color w:val="000000"/>
                <w:sz w:val="18"/>
                <w:szCs w:val="18"/>
              </w:rPr>
            </w:pPr>
          </w:p>
        </w:tc>
        <w:tc>
          <w:tcPr>
            <w:tcW w:w="709" w:type="dxa"/>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133" w:type="dxa"/>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276" w:type="dxa"/>
            <w:shd w:val="clear" w:color="000000" w:fill="FFFFFF"/>
            <w:vAlign w:val="center"/>
          </w:tcPr>
          <w:p w:rsidR="002E6BDA" w:rsidRPr="006C7D26" w:rsidRDefault="002E6BDA" w:rsidP="0083086F">
            <w:pPr>
              <w:jc w:val="center"/>
              <w:rPr>
                <w:rFonts w:ascii="Calibri" w:hAnsi="Calibri"/>
                <w:color w:val="000000"/>
                <w:sz w:val="18"/>
                <w:szCs w:val="18"/>
              </w:rPr>
            </w:pPr>
          </w:p>
        </w:tc>
        <w:tc>
          <w:tcPr>
            <w:tcW w:w="1418" w:type="dxa"/>
            <w:shd w:val="clear" w:color="000000" w:fill="FFFFFF"/>
            <w:vAlign w:val="center"/>
          </w:tcPr>
          <w:p w:rsidR="002E6BDA" w:rsidRPr="006C7D26" w:rsidRDefault="002E6BDA" w:rsidP="0083086F">
            <w:pPr>
              <w:jc w:val="right"/>
              <w:rPr>
                <w:rFonts w:ascii="Calibri" w:hAnsi="Calibri"/>
                <w:color w:val="000000"/>
                <w:sz w:val="18"/>
                <w:szCs w:val="18"/>
              </w:rPr>
            </w:pPr>
          </w:p>
        </w:tc>
      </w:tr>
      <w:tr w:rsidR="002E6BDA" w:rsidRPr="006C7D26" w:rsidTr="00A041FB">
        <w:trPr>
          <w:trHeight w:val="300"/>
        </w:trPr>
        <w:tc>
          <w:tcPr>
            <w:tcW w:w="582" w:type="dxa"/>
            <w:shd w:val="clear" w:color="auto" w:fill="auto"/>
            <w:vAlign w:val="center"/>
          </w:tcPr>
          <w:p w:rsidR="002E6BDA" w:rsidRPr="006C7D26" w:rsidRDefault="002E6BDA" w:rsidP="0083086F">
            <w:pPr>
              <w:jc w:val="center"/>
              <w:rPr>
                <w:rFonts w:ascii="Calibri" w:hAnsi="Calibri"/>
                <w:color w:val="000000"/>
                <w:sz w:val="18"/>
                <w:szCs w:val="20"/>
              </w:rPr>
            </w:pPr>
          </w:p>
        </w:tc>
        <w:tc>
          <w:tcPr>
            <w:tcW w:w="4253" w:type="dxa"/>
            <w:shd w:val="clear" w:color="000000" w:fill="FFFFFF"/>
            <w:vAlign w:val="center"/>
          </w:tcPr>
          <w:p w:rsidR="002E6BDA" w:rsidRPr="009B2D03" w:rsidRDefault="002E6BDA" w:rsidP="0083086F">
            <w:pPr>
              <w:rPr>
                <w:rFonts w:ascii="Calibri" w:hAnsi="Calibri"/>
                <w:b/>
                <w:color w:val="000000"/>
                <w:sz w:val="20"/>
                <w:szCs w:val="20"/>
              </w:rPr>
            </w:pPr>
          </w:p>
        </w:tc>
        <w:tc>
          <w:tcPr>
            <w:tcW w:w="1134" w:type="dxa"/>
            <w:shd w:val="clear" w:color="000000" w:fill="FFFFFF"/>
            <w:vAlign w:val="center"/>
          </w:tcPr>
          <w:p w:rsidR="002E6BDA" w:rsidRPr="006C7D26" w:rsidRDefault="002E6BDA" w:rsidP="0083086F">
            <w:pPr>
              <w:jc w:val="center"/>
              <w:rPr>
                <w:rFonts w:ascii="Calibri" w:hAnsi="Calibri"/>
                <w:color w:val="000000"/>
                <w:sz w:val="18"/>
                <w:szCs w:val="18"/>
              </w:rPr>
            </w:pPr>
          </w:p>
        </w:tc>
        <w:tc>
          <w:tcPr>
            <w:tcW w:w="709" w:type="dxa"/>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133" w:type="dxa"/>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276" w:type="dxa"/>
            <w:shd w:val="clear" w:color="000000" w:fill="FFFFFF"/>
            <w:vAlign w:val="center"/>
          </w:tcPr>
          <w:p w:rsidR="002E6BDA" w:rsidRPr="006C7D26" w:rsidRDefault="002E6BDA" w:rsidP="0083086F">
            <w:pPr>
              <w:jc w:val="center"/>
              <w:rPr>
                <w:rFonts w:ascii="Calibri" w:hAnsi="Calibri"/>
                <w:color w:val="000000"/>
                <w:sz w:val="18"/>
                <w:szCs w:val="18"/>
              </w:rPr>
            </w:pPr>
          </w:p>
        </w:tc>
        <w:tc>
          <w:tcPr>
            <w:tcW w:w="1418" w:type="dxa"/>
            <w:shd w:val="clear" w:color="000000" w:fill="FFFFFF"/>
            <w:vAlign w:val="center"/>
          </w:tcPr>
          <w:p w:rsidR="002E6BDA" w:rsidRPr="006C7D26" w:rsidRDefault="002E6BDA" w:rsidP="0083086F">
            <w:pPr>
              <w:jc w:val="right"/>
              <w:rPr>
                <w:rFonts w:ascii="Calibri" w:hAnsi="Calibri"/>
                <w:color w:val="000000"/>
                <w:sz w:val="18"/>
                <w:szCs w:val="18"/>
              </w:rPr>
            </w:pPr>
          </w:p>
        </w:tc>
      </w:tr>
      <w:tr w:rsidR="002E6BDA" w:rsidRPr="006C7D26" w:rsidTr="00A041F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6BDA" w:rsidRPr="00CF7BBB" w:rsidRDefault="002E6BDA" w:rsidP="0083086F">
            <w:pPr>
              <w:jc w:val="center"/>
              <w:rPr>
                <w:rFonts w:ascii="Calibri" w:hAnsi="Calibri"/>
                <w:color w:val="000000"/>
                <w:sz w:val="18"/>
                <w:szCs w:val="20"/>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2E6BDA" w:rsidRPr="00CF7BBB" w:rsidRDefault="00A041FB" w:rsidP="0083086F">
            <w:pPr>
              <w:rPr>
                <w:rFonts w:ascii="Calibri" w:hAnsi="Calibri"/>
                <w:b/>
                <w:bCs/>
                <w:color w:val="000000"/>
                <w:sz w:val="20"/>
                <w:szCs w:val="20"/>
              </w:rPr>
            </w:pPr>
            <w:r w:rsidRPr="00A041FB">
              <w:rPr>
                <w:rFonts w:ascii="Calibri" w:hAnsi="Calibri"/>
                <w:b/>
                <w:bCs/>
                <w:color w:val="000000"/>
                <w:sz w:val="20"/>
                <w:szCs w:val="20"/>
              </w:rPr>
              <w:t>Итого по всем разделам,  с НДС 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E6BDA" w:rsidRPr="006C7D26" w:rsidRDefault="002E6BDA" w:rsidP="0083086F">
            <w:pPr>
              <w:jc w:val="center"/>
              <w:rPr>
                <w:rFonts w:ascii="Calibri" w:hAnsi="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6BDA" w:rsidRPr="006C7D26" w:rsidRDefault="002E6BDA" w:rsidP="0083086F">
            <w:pPr>
              <w:jc w:val="center"/>
              <w:rPr>
                <w:rFonts w:ascii="Calibri" w:hAnsi="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E6BDA" w:rsidRPr="006C7D26" w:rsidRDefault="002E6BDA" w:rsidP="0083086F">
            <w:pPr>
              <w:jc w:val="center"/>
              <w:rPr>
                <w:rFonts w:ascii="Calibri" w:hAnsi="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E6BDA" w:rsidRPr="006C7D26" w:rsidRDefault="002E6BDA" w:rsidP="0083086F">
            <w:pPr>
              <w:jc w:val="right"/>
              <w:rPr>
                <w:rFonts w:ascii="Calibri" w:hAnsi="Calibri"/>
                <w:color w:val="000000"/>
                <w:sz w:val="18"/>
                <w:szCs w:val="18"/>
              </w:rPr>
            </w:pPr>
          </w:p>
        </w:tc>
      </w:tr>
    </w:tbl>
    <w:p w:rsidR="002E6BDA" w:rsidRDefault="002E6BDA" w:rsidP="002E6BDA">
      <w:pPr>
        <w:pStyle w:val="a8"/>
        <w:jc w:val="both"/>
        <w:rPr>
          <w:sz w:val="22"/>
          <w:szCs w:val="22"/>
        </w:rPr>
      </w:pPr>
    </w:p>
    <w:p w:rsidR="002E6BDA" w:rsidRDefault="002E6BDA" w:rsidP="002E6BDA">
      <w:pPr>
        <w:pStyle w:val="a8"/>
        <w:jc w:val="both"/>
        <w:rPr>
          <w:sz w:val="22"/>
          <w:szCs w:val="22"/>
        </w:rPr>
      </w:pPr>
    </w:p>
    <w:p w:rsidR="002E6BDA" w:rsidRDefault="002E6BDA" w:rsidP="002E6BDA">
      <w:pPr>
        <w:pStyle w:val="a8"/>
        <w:numPr>
          <w:ilvl w:val="1"/>
          <w:numId w:val="41"/>
        </w:numPr>
        <w:jc w:val="both"/>
        <w:rPr>
          <w:sz w:val="22"/>
          <w:szCs w:val="22"/>
        </w:rPr>
      </w:pPr>
      <w:r w:rsidRPr="002F5BD7">
        <w:rPr>
          <w:sz w:val="22"/>
          <w:szCs w:val="22"/>
        </w:rPr>
        <w:t xml:space="preserve">Стоимость </w:t>
      </w:r>
      <w:r>
        <w:rPr>
          <w:sz w:val="22"/>
          <w:szCs w:val="22"/>
        </w:rPr>
        <w:t>Работ</w:t>
      </w:r>
      <w:r w:rsidRPr="002F5BD7">
        <w:rPr>
          <w:sz w:val="22"/>
          <w:szCs w:val="22"/>
        </w:rPr>
        <w:t xml:space="preserve"> по </w:t>
      </w:r>
      <w:r>
        <w:rPr>
          <w:sz w:val="22"/>
          <w:szCs w:val="22"/>
        </w:rPr>
        <w:t>Приложению</w:t>
      </w:r>
      <w:r w:rsidRPr="002F5BD7">
        <w:rPr>
          <w:sz w:val="22"/>
          <w:szCs w:val="22"/>
        </w:rPr>
        <w:t xml:space="preserve"> определяется Сметой</w:t>
      </w:r>
      <w:r>
        <w:rPr>
          <w:sz w:val="22"/>
          <w:szCs w:val="22"/>
        </w:rPr>
        <w:t xml:space="preserve"> в соответствии с п. 2.1. настоящего Приложения</w:t>
      </w:r>
      <w:r w:rsidRPr="002F5BD7">
        <w:rPr>
          <w:sz w:val="22"/>
          <w:szCs w:val="22"/>
        </w:rPr>
        <w:t>, составляет сумму:_______(_________________________________________), в том числе НДС (</w:t>
      </w:r>
      <w:r w:rsidR="00A041FB">
        <w:rPr>
          <w:sz w:val="22"/>
          <w:szCs w:val="22"/>
        </w:rPr>
        <w:t>20</w:t>
      </w:r>
      <w:r w:rsidRPr="002F5BD7">
        <w:rPr>
          <w:sz w:val="22"/>
          <w:szCs w:val="22"/>
        </w:rPr>
        <w:t xml:space="preserve">%) ___________(___________________________). Стоимость </w:t>
      </w:r>
      <w:r>
        <w:rPr>
          <w:sz w:val="22"/>
          <w:szCs w:val="22"/>
        </w:rPr>
        <w:t>Работ</w:t>
      </w:r>
      <w:r w:rsidRPr="002F5BD7">
        <w:rPr>
          <w:sz w:val="22"/>
          <w:szCs w:val="22"/>
        </w:rPr>
        <w:t xml:space="preserve"> является </w:t>
      </w:r>
      <w:r w:rsidRPr="002F5BD7">
        <w:rPr>
          <w:sz w:val="22"/>
          <w:szCs w:val="22"/>
        </w:rPr>
        <w:lastRenderedPageBreak/>
        <w:t xml:space="preserve">приблизительной. Окончательная стоимость </w:t>
      </w:r>
      <w:r>
        <w:rPr>
          <w:sz w:val="22"/>
          <w:szCs w:val="22"/>
        </w:rPr>
        <w:t>Работ</w:t>
      </w:r>
      <w:r w:rsidRPr="002F5BD7">
        <w:rPr>
          <w:sz w:val="22"/>
          <w:szCs w:val="22"/>
        </w:rPr>
        <w:t xml:space="preserve"> указывается в Акте выполненных </w:t>
      </w:r>
      <w:r>
        <w:rPr>
          <w:sz w:val="22"/>
          <w:szCs w:val="22"/>
        </w:rPr>
        <w:t>Работ</w:t>
      </w:r>
      <w:r w:rsidRPr="002F5BD7">
        <w:rPr>
          <w:sz w:val="22"/>
          <w:szCs w:val="22"/>
        </w:rPr>
        <w:t xml:space="preserve"> по настоящему Заданию на основании подписанных сторонами актов по форме КС-2 и КС-3.</w:t>
      </w:r>
    </w:p>
    <w:p w:rsidR="002E6BDA" w:rsidRDefault="002E6BDA" w:rsidP="002E6BDA">
      <w:pPr>
        <w:pStyle w:val="a8"/>
        <w:numPr>
          <w:ilvl w:val="1"/>
          <w:numId w:val="41"/>
        </w:numPr>
        <w:jc w:val="both"/>
        <w:rPr>
          <w:sz w:val="22"/>
          <w:szCs w:val="22"/>
        </w:rPr>
      </w:pPr>
      <w:r w:rsidRPr="002F5BD7">
        <w:rPr>
          <w:sz w:val="22"/>
          <w:szCs w:val="22"/>
        </w:rPr>
        <w:t>Заказчик производит оплату</w:t>
      </w:r>
      <w:r>
        <w:rPr>
          <w:sz w:val="22"/>
          <w:szCs w:val="22"/>
        </w:rPr>
        <w:t xml:space="preserve"> по факту выполненияРабот </w:t>
      </w:r>
      <w:r w:rsidRPr="002F5BD7">
        <w:rPr>
          <w:sz w:val="22"/>
          <w:szCs w:val="22"/>
        </w:rPr>
        <w:t>в</w:t>
      </w:r>
      <w:r>
        <w:rPr>
          <w:sz w:val="22"/>
          <w:szCs w:val="22"/>
        </w:rPr>
        <w:t xml:space="preserve"> соответствии с</w:t>
      </w:r>
      <w:r w:rsidRPr="002F5BD7">
        <w:rPr>
          <w:sz w:val="22"/>
          <w:szCs w:val="22"/>
        </w:rPr>
        <w:t xml:space="preserve"> п. 2.1.настоящего </w:t>
      </w:r>
      <w:r>
        <w:rPr>
          <w:sz w:val="22"/>
          <w:szCs w:val="22"/>
        </w:rPr>
        <w:t>Приложения</w:t>
      </w:r>
      <w:r w:rsidRPr="002F5BD7">
        <w:rPr>
          <w:sz w:val="22"/>
          <w:szCs w:val="22"/>
        </w:rPr>
        <w:t xml:space="preserve"> (что составляет __________ рублей), в течение </w:t>
      </w:r>
      <w:r>
        <w:rPr>
          <w:sz w:val="22"/>
          <w:szCs w:val="22"/>
        </w:rPr>
        <w:t>5</w:t>
      </w:r>
      <w:r w:rsidRPr="002F5BD7">
        <w:rPr>
          <w:sz w:val="22"/>
          <w:szCs w:val="22"/>
        </w:rPr>
        <w:t xml:space="preserve"> (</w:t>
      </w:r>
      <w:r>
        <w:rPr>
          <w:sz w:val="22"/>
          <w:szCs w:val="22"/>
        </w:rPr>
        <w:t>пяти</w:t>
      </w:r>
      <w:r w:rsidRPr="002F5BD7">
        <w:rPr>
          <w:sz w:val="22"/>
          <w:szCs w:val="22"/>
        </w:rPr>
        <w:t>)</w:t>
      </w:r>
      <w:r>
        <w:rPr>
          <w:sz w:val="22"/>
          <w:szCs w:val="22"/>
        </w:rPr>
        <w:t xml:space="preserve"> банковских</w:t>
      </w:r>
      <w:r w:rsidRPr="002F5BD7">
        <w:rPr>
          <w:sz w:val="22"/>
          <w:szCs w:val="22"/>
        </w:rPr>
        <w:t xml:space="preserve"> дней </w:t>
      </w:r>
      <w:r>
        <w:rPr>
          <w:sz w:val="22"/>
          <w:szCs w:val="22"/>
        </w:rPr>
        <w:t>с момента получения Заказчиком</w:t>
      </w:r>
      <w:r w:rsidR="008045B9">
        <w:rPr>
          <w:sz w:val="22"/>
          <w:szCs w:val="22"/>
        </w:rPr>
        <w:t xml:space="preserve"> </w:t>
      </w:r>
      <w:r>
        <w:rPr>
          <w:sz w:val="22"/>
          <w:szCs w:val="22"/>
        </w:rPr>
        <w:t>комплекта соответствующих документов, включающего в себя счет, акт выполненных работ и счет-фактуру.</w:t>
      </w:r>
    </w:p>
    <w:p w:rsidR="002E6BDA" w:rsidRPr="002F5BD7" w:rsidRDefault="002E6BDA" w:rsidP="002E6BDA">
      <w:pPr>
        <w:pStyle w:val="a8"/>
        <w:numPr>
          <w:ilvl w:val="1"/>
          <w:numId w:val="41"/>
        </w:numPr>
        <w:jc w:val="both"/>
        <w:rPr>
          <w:sz w:val="22"/>
          <w:szCs w:val="22"/>
        </w:rPr>
      </w:pPr>
      <w:r w:rsidRPr="002F5BD7">
        <w:rPr>
          <w:sz w:val="22"/>
          <w:szCs w:val="22"/>
        </w:rPr>
        <w:t xml:space="preserve">В том случае, если в соответствии с законодательством при приемке </w:t>
      </w:r>
      <w:r>
        <w:rPr>
          <w:sz w:val="22"/>
          <w:szCs w:val="22"/>
        </w:rPr>
        <w:t>Работ</w:t>
      </w:r>
      <w:r w:rsidRPr="002F5BD7">
        <w:rPr>
          <w:sz w:val="22"/>
          <w:szCs w:val="22"/>
        </w:rPr>
        <w:t xml:space="preserve"> участвуют органы государственной власти (органы местного самоуправления), оплата </w:t>
      </w:r>
      <w:r>
        <w:rPr>
          <w:sz w:val="22"/>
          <w:szCs w:val="22"/>
        </w:rPr>
        <w:t>Работ</w:t>
      </w:r>
      <w:r w:rsidRPr="002F5BD7">
        <w:rPr>
          <w:sz w:val="22"/>
          <w:szCs w:val="22"/>
        </w:rPr>
        <w:t xml:space="preserve"> производится после утверждения Акта приемки выполненных </w:t>
      </w:r>
      <w:r>
        <w:rPr>
          <w:sz w:val="22"/>
          <w:szCs w:val="22"/>
        </w:rPr>
        <w:t>Работ</w:t>
      </w:r>
      <w:r w:rsidRPr="002F5BD7">
        <w:rPr>
          <w:sz w:val="22"/>
          <w:szCs w:val="22"/>
        </w:rPr>
        <w:t xml:space="preserve">, подписанного в том числе такими органами государственной власти (органами местного самоуправления). В том случае, если в соответствии с законодательством требуется заключение органов, осуществляющих государственный строительный надзор, о соответствии результатов </w:t>
      </w:r>
      <w:r>
        <w:rPr>
          <w:sz w:val="22"/>
          <w:szCs w:val="22"/>
        </w:rPr>
        <w:t>Работ</w:t>
      </w:r>
      <w:r w:rsidRPr="002F5BD7">
        <w:rPr>
          <w:sz w:val="22"/>
          <w:szCs w:val="22"/>
        </w:rPr>
        <w:t xml:space="preserve"> требованиям проектной документации и установленный строительным требованиям, оплата </w:t>
      </w:r>
      <w:r>
        <w:rPr>
          <w:sz w:val="22"/>
          <w:szCs w:val="22"/>
        </w:rPr>
        <w:t>Работ</w:t>
      </w:r>
      <w:r w:rsidRPr="002F5BD7">
        <w:rPr>
          <w:sz w:val="22"/>
          <w:szCs w:val="22"/>
        </w:rPr>
        <w:t xml:space="preserve"> производится после получения такого заключения.</w:t>
      </w:r>
    </w:p>
    <w:p w:rsidR="002E6BDA" w:rsidRPr="00792F8B" w:rsidRDefault="002E6BDA" w:rsidP="002E6BDA">
      <w:pPr>
        <w:ind w:left="1080"/>
        <w:jc w:val="both"/>
        <w:rPr>
          <w:sz w:val="22"/>
          <w:szCs w:val="22"/>
        </w:rPr>
      </w:pPr>
    </w:p>
    <w:p w:rsidR="002E6BDA" w:rsidRPr="002E6BDA" w:rsidRDefault="002E6BDA" w:rsidP="002E6BDA">
      <w:pPr>
        <w:pStyle w:val="a8"/>
        <w:numPr>
          <w:ilvl w:val="0"/>
          <w:numId w:val="41"/>
        </w:numPr>
        <w:rPr>
          <w:b/>
          <w:sz w:val="22"/>
          <w:szCs w:val="22"/>
        </w:rPr>
      </w:pPr>
      <w:r w:rsidRPr="002E6BDA">
        <w:rPr>
          <w:b/>
          <w:sz w:val="22"/>
          <w:szCs w:val="22"/>
        </w:rPr>
        <w:t>Календарный план Работ. Сроки выполнения Работ.</w:t>
      </w:r>
    </w:p>
    <w:p w:rsidR="002E6BDA" w:rsidRPr="002E6BDA" w:rsidRDefault="002E6BDA" w:rsidP="002E6BDA">
      <w:pPr>
        <w:ind w:left="360"/>
        <w:rPr>
          <w:sz w:val="22"/>
          <w:szCs w:val="22"/>
        </w:rPr>
      </w:pPr>
      <w:r w:rsidRPr="002E6BDA">
        <w:rPr>
          <w:sz w:val="22"/>
          <w:szCs w:val="22"/>
        </w:rPr>
        <w:t xml:space="preserve">Начало выполнения Работ – </w:t>
      </w:r>
      <w:r w:rsidRPr="002E6BDA">
        <w:rPr>
          <w:b/>
          <w:i/>
          <w:sz w:val="22"/>
          <w:szCs w:val="22"/>
        </w:rPr>
        <w:t>(указывается определенная календарная дата)</w:t>
      </w:r>
      <w:r w:rsidRPr="002E6BDA">
        <w:rPr>
          <w:sz w:val="22"/>
          <w:szCs w:val="22"/>
        </w:rPr>
        <w:t>.</w:t>
      </w:r>
    </w:p>
    <w:p w:rsidR="002E6BDA" w:rsidRPr="002E6BDA" w:rsidRDefault="002E6BDA" w:rsidP="002E6BDA">
      <w:pPr>
        <w:ind w:left="360"/>
        <w:rPr>
          <w:sz w:val="22"/>
          <w:szCs w:val="22"/>
        </w:rPr>
      </w:pPr>
      <w:r w:rsidRPr="002E6BDA">
        <w:rPr>
          <w:sz w:val="22"/>
          <w:szCs w:val="22"/>
        </w:rPr>
        <w:t xml:space="preserve">Конечный срок выполнения Работ – </w:t>
      </w:r>
      <w:r w:rsidRPr="002E6BDA">
        <w:rPr>
          <w:b/>
          <w:i/>
          <w:sz w:val="22"/>
          <w:szCs w:val="22"/>
        </w:rPr>
        <w:t>(указывается определенный календарная дата)</w:t>
      </w:r>
      <w:r w:rsidRPr="002E6BDA">
        <w:rPr>
          <w:sz w:val="22"/>
          <w:szCs w:val="22"/>
        </w:rPr>
        <w:t>.</w:t>
      </w:r>
    </w:p>
    <w:p w:rsidR="002E6BDA" w:rsidRPr="002E6BDA" w:rsidRDefault="002E6BDA" w:rsidP="002E6BDA">
      <w:pPr>
        <w:rPr>
          <w:sz w:val="22"/>
          <w:szCs w:val="22"/>
        </w:rPr>
      </w:pPr>
    </w:p>
    <w:p w:rsidR="002E6BDA" w:rsidRPr="002E6BDA" w:rsidRDefault="002E6BDA" w:rsidP="002E6BDA">
      <w:pPr>
        <w:pStyle w:val="a8"/>
        <w:numPr>
          <w:ilvl w:val="0"/>
          <w:numId w:val="41"/>
        </w:numPr>
        <w:rPr>
          <w:b/>
          <w:sz w:val="22"/>
          <w:szCs w:val="22"/>
        </w:rPr>
      </w:pPr>
      <w:r w:rsidRPr="002E6BDA">
        <w:rPr>
          <w:b/>
          <w:sz w:val="22"/>
          <w:szCs w:val="22"/>
        </w:rPr>
        <w:t>Прочие условия:</w:t>
      </w:r>
    </w:p>
    <w:p w:rsidR="002E6BDA" w:rsidRPr="00034D3B" w:rsidRDefault="002E6BDA" w:rsidP="002E6BDA">
      <w:pPr>
        <w:pStyle w:val="a8"/>
        <w:numPr>
          <w:ilvl w:val="1"/>
          <w:numId w:val="41"/>
        </w:numPr>
        <w:rPr>
          <w:sz w:val="22"/>
          <w:szCs w:val="22"/>
        </w:rPr>
      </w:pPr>
      <w:r w:rsidRPr="002E6BDA">
        <w:rPr>
          <w:sz w:val="22"/>
          <w:szCs w:val="22"/>
        </w:rPr>
        <w:t>Настоящее Задание является неотъемлемой частью Договора № _________ от</w:t>
      </w:r>
      <w:r w:rsidRPr="00034D3B">
        <w:rPr>
          <w:sz w:val="22"/>
          <w:szCs w:val="22"/>
        </w:rPr>
        <w:t xml:space="preserve"> «___»_______________20___г.</w:t>
      </w:r>
    </w:p>
    <w:p w:rsidR="002E6BDA" w:rsidRDefault="002E6BDA" w:rsidP="002E6BDA">
      <w:pPr>
        <w:numPr>
          <w:ilvl w:val="1"/>
          <w:numId w:val="41"/>
        </w:numPr>
        <w:rPr>
          <w:sz w:val="22"/>
          <w:szCs w:val="22"/>
        </w:rPr>
      </w:pPr>
      <w:r w:rsidRPr="00D1336D">
        <w:rPr>
          <w:sz w:val="22"/>
          <w:szCs w:val="22"/>
        </w:rPr>
        <w:t xml:space="preserve">Во всем остальном, что не предусмотрено настоящим Заданием, Стороны руководствуются положениями вышеуказанного </w:t>
      </w:r>
      <w:r>
        <w:rPr>
          <w:sz w:val="22"/>
          <w:szCs w:val="22"/>
        </w:rPr>
        <w:t>Договор</w:t>
      </w:r>
      <w:r w:rsidRPr="00D1336D">
        <w:rPr>
          <w:sz w:val="22"/>
          <w:szCs w:val="22"/>
        </w:rPr>
        <w:t>а.</w:t>
      </w:r>
    </w:p>
    <w:p w:rsidR="002E6BDA" w:rsidRPr="00D1336D" w:rsidRDefault="002E6BDA" w:rsidP="002E6BDA">
      <w:pPr>
        <w:numPr>
          <w:ilvl w:val="1"/>
          <w:numId w:val="41"/>
        </w:numPr>
        <w:rPr>
          <w:sz w:val="22"/>
          <w:szCs w:val="22"/>
        </w:rPr>
      </w:pPr>
      <w:r w:rsidRPr="00D1336D">
        <w:rPr>
          <w:sz w:val="22"/>
          <w:szCs w:val="22"/>
        </w:rPr>
        <w:t>Настоящее Задание составлено в 2-х экземплярах, имеющих равную юридическую силу для каждой из Сторон.</w:t>
      </w:r>
    </w:p>
    <w:p w:rsidR="002E6BDA" w:rsidRDefault="002E6BDA" w:rsidP="002E6BDA">
      <w:pPr>
        <w:ind w:left="1080"/>
        <w:rPr>
          <w:sz w:val="22"/>
          <w:szCs w:val="22"/>
        </w:rPr>
      </w:pPr>
    </w:p>
    <w:p w:rsidR="002E6BDA" w:rsidRDefault="002E6BDA" w:rsidP="002E6BDA">
      <w:pPr>
        <w:pStyle w:val="a6"/>
        <w:rPr>
          <w:sz w:val="22"/>
          <w:szCs w:val="22"/>
        </w:rPr>
      </w:pPr>
    </w:p>
    <w:tbl>
      <w:tblPr>
        <w:tblW w:w="0" w:type="auto"/>
        <w:tblLook w:val="04A0"/>
      </w:tblPr>
      <w:tblGrid>
        <w:gridCol w:w="4785"/>
        <w:gridCol w:w="4786"/>
      </w:tblGrid>
      <w:tr w:rsidR="002E6BDA" w:rsidRPr="0098474C" w:rsidTr="0083086F">
        <w:tc>
          <w:tcPr>
            <w:tcW w:w="4785" w:type="dxa"/>
          </w:tcPr>
          <w:p w:rsidR="002E6BDA" w:rsidRPr="00122D2B" w:rsidRDefault="002E6BDA" w:rsidP="0083086F">
            <w:pPr>
              <w:pStyle w:val="a6"/>
              <w:ind w:left="720"/>
              <w:contextualSpacing/>
              <w:jc w:val="center"/>
              <w:rPr>
                <w:b/>
                <w:sz w:val="22"/>
                <w:szCs w:val="22"/>
              </w:rPr>
            </w:pPr>
            <w:r w:rsidRPr="00122D2B">
              <w:rPr>
                <w:b/>
                <w:sz w:val="22"/>
                <w:szCs w:val="22"/>
              </w:rPr>
              <w:t>ЗАКАЗЧИК</w:t>
            </w:r>
          </w:p>
        </w:tc>
        <w:tc>
          <w:tcPr>
            <w:tcW w:w="4786" w:type="dxa"/>
          </w:tcPr>
          <w:p w:rsidR="002E6BDA" w:rsidRPr="00122D2B" w:rsidRDefault="002E6BDA" w:rsidP="0083086F">
            <w:pPr>
              <w:pStyle w:val="a6"/>
              <w:ind w:left="720"/>
              <w:contextualSpacing/>
              <w:jc w:val="center"/>
              <w:rPr>
                <w:b/>
                <w:sz w:val="22"/>
                <w:szCs w:val="22"/>
              </w:rPr>
            </w:pPr>
            <w:r w:rsidRPr="00122D2B">
              <w:rPr>
                <w:b/>
                <w:sz w:val="22"/>
                <w:szCs w:val="22"/>
              </w:rPr>
              <w:t>ПОДРЯДЧИК</w:t>
            </w:r>
          </w:p>
        </w:tc>
      </w:tr>
      <w:tr w:rsidR="002E6BDA" w:rsidTr="0083086F">
        <w:tc>
          <w:tcPr>
            <w:tcW w:w="4785" w:type="dxa"/>
          </w:tcPr>
          <w:p w:rsidR="002E6BDA" w:rsidRPr="00122D2B" w:rsidRDefault="001B329F" w:rsidP="0083086F">
            <w:pPr>
              <w:pStyle w:val="a6"/>
              <w:ind w:left="720"/>
              <w:contextualSpacing/>
              <w:rPr>
                <w:sz w:val="22"/>
                <w:szCs w:val="22"/>
              </w:rPr>
            </w:pPr>
            <w:r w:rsidRPr="00122D2B">
              <w:rPr>
                <w:sz w:val="22"/>
                <w:szCs w:val="22"/>
              </w:rPr>
              <w:fldChar w:fldCharType="begin">
                <w:ffData>
                  <w:name w:val="ТекстовоеПоле6"/>
                  <w:enabled/>
                  <w:calcOnExit w:val="0"/>
                  <w:textInput/>
                </w:ffData>
              </w:fldChar>
            </w:r>
            <w:bookmarkStart w:id="6" w:name="ТекстовоеПоле6"/>
            <w:r w:rsidR="002E6BDA" w:rsidRPr="00122D2B">
              <w:rPr>
                <w:sz w:val="22"/>
                <w:szCs w:val="22"/>
              </w:rPr>
              <w:instrText xml:space="preserve"> FORMTEXT </w:instrText>
            </w:r>
            <w:r w:rsidRPr="00122D2B">
              <w:rPr>
                <w:sz w:val="22"/>
                <w:szCs w:val="22"/>
              </w:rPr>
            </w:r>
            <w:r w:rsidRPr="00122D2B">
              <w:rPr>
                <w:sz w:val="22"/>
                <w:szCs w:val="22"/>
              </w:rPr>
              <w:fldChar w:fldCharType="separate"/>
            </w:r>
            <w:r w:rsidR="002E6BDA" w:rsidRPr="00122D2B">
              <w:rPr>
                <w:noProof/>
                <w:sz w:val="22"/>
                <w:szCs w:val="22"/>
              </w:rPr>
              <w:t> </w:t>
            </w:r>
            <w:r w:rsidR="002E6BDA" w:rsidRPr="00122D2B">
              <w:rPr>
                <w:noProof/>
                <w:sz w:val="22"/>
                <w:szCs w:val="22"/>
              </w:rPr>
              <w:t> </w:t>
            </w:r>
            <w:r w:rsidR="002E6BDA" w:rsidRPr="00122D2B">
              <w:rPr>
                <w:noProof/>
                <w:sz w:val="22"/>
                <w:szCs w:val="22"/>
              </w:rPr>
              <w:t> </w:t>
            </w:r>
            <w:r w:rsidR="002E6BDA" w:rsidRPr="00122D2B">
              <w:rPr>
                <w:noProof/>
                <w:sz w:val="22"/>
                <w:szCs w:val="22"/>
              </w:rPr>
              <w:t> </w:t>
            </w:r>
            <w:r w:rsidR="002E6BDA" w:rsidRPr="00122D2B">
              <w:rPr>
                <w:noProof/>
                <w:sz w:val="22"/>
                <w:szCs w:val="22"/>
              </w:rPr>
              <w:t> </w:t>
            </w:r>
            <w:r w:rsidRPr="00122D2B">
              <w:rPr>
                <w:sz w:val="22"/>
                <w:szCs w:val="22"/>
              </w:rPr>
              <w:fldChar w:fldCharType="end"/>
            </w:r>
            <w:bookmarkEnd w:id="6"/>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22"/>
                <w:szCs w:val="22"/>
              </w:rPr>
              <w:t>__________________/</w:t>
            </w:r>
            <w:bookmarkStart w:id="7" w:name="ТекстовоеПоле7"/>
            <w:r w:rsidR="001B329F" w:rsidRPr="00122D2B">
              <w:rPr>
                <w:sz w:val="22"/>
                <w:szCs w:val="22"/>
              </w:rPr>
              <w:fldChar w:fldCharType="begin">
                <w:ffData>
                  <w:name w:val="ТекстовоеПоле7"/>
                  <w:enabled/>
                  <w:calcOnExit w:val="0"/>
                  <w:textInput/>
                </w:ffData>
              </w:fldChar>
            </w:r>
            <w:r w:rsidRPr="00122D2B">
              <w:rPr>
                <w:sz w:val="22"/>
                <w:szCs w:val="22"/>
              </w:rPr>
              <w:instrText xml:space="preserve"> FORMTEXT </w:instrText>
            </w:r>
            <w:r w:rsidR="001B329F" w:rsidRPr="00122D2B">
              <w:rPr>
                <w:sz w:val="22"/>
                <w:szCs w:val="22"/>
              </w:rPr>
            </w:r>
            <w:r w:rsidR="001B329F" w:rsidRPr="00122D2B">
              <w:rPr>
                <w:sz w:val="22"/>
                <w:szCs w:val="22"/>
              </w:rPr>
              <w:fldChar w:fldCharType="separate"/>
            </w:r>
            <w:r w:rsidRPr="00122D2B">
              <w:rPr>
                <w:noProof/>
                <w:sz w:val="22"/>
                <w:szCs w:val="22"/>
              </w:rPr>
              <w:t> </w:t>
            </w:r>
            <w:r w:rsidRPr="00122D2B">
              <w:rPr>
                <w:noProof/>
                <w:sz w:val="22"/>
                <w:szCs w:val="22"/>
              </w:rPr>
              <w:t> </w:t>
            </w:r>
            <w:r w:rsidRPr="00122D2B">
              <w:rPr>
                <w:noProof/>
                <w:sz w:val="22"/>
                <w:szCs w:val="22"/>
              </w:rPr>
              <w:t> </w:t>
            </w:r>
            <w:r w:rsidRPr="00122D2B">
              <w:rPr>
                <w:noProof/>
                <w:sz w:val="22"/>
                <w:szCs w:val="22"/>
              </w:rPr>
              <w:t> </w:t>
            </w:r>
            <w:r w:rsidRPr="00122D2B">
              <w:rPr>
                <w:noProof/>
                <w:sz w:val="22"/>
                <w:szCs w:val="22"/>
              </w:rPr>
              <w:t> </w:t>
            </w:r>
            <w:r w:rsidR="001B329F" w:rsidRPr="00122D2B">
              <w:rPr>
                <w:sz w:val="22"/>
                <w:szCs w:val="22"/>
              </w:rPr>
              <w:fldChar w:fldCharType="end"/>
            </w:r>
            <w:bookmarkEnd w:id="7"/>
            <w:r w:rsidRPr="00122D2B">
              <w:rPr>
                <w:sz w:val="22"/>
                <w:szCs w:val="22"/>
              </w:rPr>
              <w:t>/</w:t>
            </w:r>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22"/>
                <w:szCs w:val="22"/>
              </w:rPr>
              <w:t>«___»__________20____г.</w:t>
            </w:r>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18"/>
                <w:szCs w:val="18"/>
              </w:rPr>
              <w:t>мп</w:t>
            </w:r>
          </w:p>
        </w:tc>
        <w:tc>
          <w:tcPr>
            <w:tcW w:w="4786" w:type="dxa"/>
          </w:tcPr>
          <w:p w:rsidR="002E6BDA" w:rsidRPr="00122D2B" w:rsidRDefault="001B329F" w:rsidP="0083086F">
            <w:pPr>
              <w:pStyle w:val="a6"/>
              <w:ind w:left="720"/>
              <w:contextualSpacing/>
              <w:rPr>
                <w:sz w:val="22"/>
                <w:szCs w:val="22"/>
              </w:rPr>
            </w:pPr>
            <w:r w:rsidRPr="00122D2B">
              <w:rPr>
                <w:sz w:val="22"/>
                <w:szCs w:val="22"/>
              </w:rPr>
              <w:fldChar w:fldCharType="begin">
                <w:ffData>
                  <w:name w:val="ТекстовоеПоле8"/>
                  <w:enabled/>
                  <w:calcOnExit w:val="0"/>
                  <w:textInput/>
                </w:ffData>
              </w:fldChar>
            </w:r>
            <w:bookmarkStart w:id="8" w:name="ТекстовоеПоле8"/>
            <w:r w:rsidR="002E6BDA" w:rsidRPr="00122D2B">
              <w:rPr>
                <w:sz w:val="22"/>
                <w:szCs w:val="22"/>
              </w:rPr>
              <w:instrText xml:space="preserve"> FORMTEXT </w:instrText>
            </w:r>
            <w:r w:rsidRPr="00122D2B">
              <w:rPr>
                <w:sz w:val="22"/>
                <w:szCs w:val="22"/>
              </w:rPr>
            </w:r>
            <w:r w:rsidRPr="00122D2B">
              <w:rPr>
                <w:sz w:val="22"/>
                <w:szCs w:val="22"/>
              </w:rPr>
              <w:fldChar w:fldCharType="separate"/>
            </w:r>
            <w:r w:rsidR="002E6BDA" w:rsidRPr="00122D2B">
              <w:rPr>
                <w:noProof/>
                <w:sz w:val="22"/>
                <w:szCs w:val="22"/>
              </w:rPr>
              <w:t> </w:t>
            </w:r>
            <w:r w:rsidR="002E6BDA" w:rsidRPr="00122D2B">
              <w:rPr>
                <w:noProof/>
                <w:sz w:val="22"/>
                <w:szCs w:val="22"/>
              </w:rPr>
              <w:t> </w:t>
            </w:r>
            <w:r w:rsidR="002E6BDA" w:rsidRPr="00122D2B">
              <w:rPr>
                <w:noProof/>
                <w:sz w:val="22"/>
                <w:szCs w:val="22"/>
              </w:rPr>
              <w:t> </w:t>
            </w:r>
            <w:r w:rsidR="002E6BDA" w:rsidRPr="00122D2B">
              <w:rPr>
                <w:noProof/>
                <w:sz w:val="22"/>
                <w:szCs w:val="22"/>
              </w:rPr>
              <w:t> </w:t>
            </w:r>
            <w:r w:rsidR="002E6BDA" w:rsidRPr="00122D2B">
              <w:rPr>
                <w:noProof/>
                <w:sz w:val="22"/>
                <w:szCs w:val="22"/>
              </w:rPr>
              <w:t> </w:t>
            </w:r>
            <w:r w:rsidRPr="00122D2B">
              <w:rPr>
                <w:sz w:val="22"/>
                <w:szCs w:val="22"/>
              </w:rPr>
              <w:fldChar w:fldCharType="end"/>
            </w:r>
            <w:bookmarkEnd w:id="8"/>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22"/>
                <w:szCs w:val="22"/>
              </w:rPr>
              <w:t>__________________/</w:t>
            </w:r>
            <w:r w:rsidR="001B329F" w:rsidRPr="00122D2B">
              <w:rPr>
                <w:sz w:val="22"/>
                <w:szCs w:val="22"/>
              </w:rPr>
              <w:fldChar w:fldCharType="begin">
                <w:ffData>
                  <w:name w:val="ТекстовоеПоле9"/>
                  <w:enabled/>
                  <w:calcOnExit w:val="0"/>
                  <w:textInput/>
                </w:ffData>
              </w:fldChar>
            </w:r>
            <w:bookmarkStart w:id="9" w:name="ТекстовоеПоле9"/>
            <w:r w:rsidRPr="00122D2B">
              <w:rPr>
                <w:sz w:val="22"/>
                <w:szCs w:val="22"/>
              </w:rPr>
              <w:instrText xml:space="preserve"> FORMTEXT </w:instrText>
            </w:r>
            <w:r w:rsidR="001B329F" w:rsidRPr="00122D2B">
              <w:rPr>
                <w:sz w:val="22"/>
                <w:szCs w:val="22"/>
              </w:rPr>
            </w:r>
            <w:r w:rsidR="001B329F" w:rsidRPr="00122D2B">
              <w:rPr>
                <w:sz w:val="22"/>
                <w:szCs w:val="22"/>
              </w:rPr>
              <w:fldChar w:fldCharType="separate"/>
            </w:r>
            <w:r w:rsidRPr="00122D2B">
              <w:rPr>
                <w:rFonts w:ascii="Cambria Math" w:hAnsi="Cambria Math" w:cs="Cambria Math"/>
                <w:noProof/>
                <w:sz w:val="22"/>
                <w:szCs w:val="22"/>
              </w:rPr>
              <w:t> </w:t>
            </w:r>
            <w:r w:rsidRPr="00122D2B">
              <w:rPr>
                <w:rFonts w:ascii="Cambria Math" w:hAnsi="Cambria Math" w:cs="Cambria Math"/>
                <w:noProof/>
                <w:sz w:val="22"/>
                <w:szCs w:val="22"/>
              </w:rPr>
              <w:t> </w:t>
            </w:r>
            <w:r w:rsidRPr="00122D2B">
              <w:rPr>
                <w:rFonts w:ascii="Cambria Math" w:hAnsi="Cambria Math" w:cs="Cambria Math"/>
                <w:noProof/>
                <w:sz w:val="22"/>
                <w:szCs w:val="22"/>
              </w:rPr>
              <w:t> </w:t>
            </w:r>
            <w:r w:rsidRPr="00122D2B">
              <w:rPr>
                <w:rFonts w:ascii="Cambria Math" w:hAnsi="Cambria Math" w:cs="Cambria Math"/>
                <w:noProof/>
                <w:sz w:val="22"/>
                <w:szCs w:val="22"/>
              </w:rPr>
              <w:t> </w:t>
            </w:r>
            <w:r w:rsidRPr="00122D2B">
              <w:rPr>
                <w:rFonts w:ascii="Cambria Math" w:hAnsi="Cambria Math" w:cs="Cambria Math"/>
                <w:noProof/>
                <w:sz w:val="22"/>
                <w:szCs w:val="22"/>
              </w:rPr>
              <w:t> </w:t>
            </w:r>
            <w:r w:rsidR="001B329F" w:rsidRPr="00122D2B">
              <w:rPr>
                <w:sz w:val="22"/>
                <w:szCs w:val="22"/>
              </w:rPr>
              <w:fldChar w:fldCharType="end"/>
            </w:r>
            <w:bookmarkEnd w:id="9"/>
            <w:r w:rsidRPr="00122D2B">
              <w:rPr>
                <w:sz w:val="22"/>
                <w:szCs w:val="22"/>
              </w:rPr>
              <w:t>/</w:t>
            </w:r>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22"/>
                <w:szCs w:val="22"/>
              </w:rPr>
              <w:t>«______»___________20_____г.</w:t>
            </w:r>
          </w:p>
          <w:p w:rsidR="002E6BDA" w:rsidRPr="00122D2B" w:rsidRDefault="002E6BDA" w:rsidP="0083086F">
            <w:pPr>
              <w:pStyle w:val="a6"/>
              <w:ind w:left="720"/>
              <w:contextualSpacing/>
              <w:rPr>
                <w:sz w:val="22"/>
                <w:szCs w:val="22"/>
              </w:rPr>
            </w:pPr>
          </w:p>
          <w:p w:rsidR="002E6BDA" w:rsidRPr="00122D2B" w:rsidRDefault="002E6BDA" w:rsidP="0083086F">
            <w:pPr>
              <w:pStyle w:val="a6"/>
              <w:ind w:left="720"/>
              <w:contextualSpacing/>
              <w:rPr>
                <w:sz w:val="22"/>
                <w:szCs w:val="22"/>
              </w:rPr>
            </w:pPr>
            <w:r w:rsidRPr="00122D2B">
              <w:rPr>
                <w:sz w:val="18"/>
                <w:szCs w:val="18"/>
              </w:rPr>
              <w:t>мп</w:t>
            </w:r>
          </w:p>
        </w:tc>
      </w:tr>
    </w:tbl>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2E6BDA" w:rsidRDefault="002E6BDA" w:rsidP="002E6BDA">
      <w:pPr>
        <w:rPr>
          <w:sz w:val="22"/>
          <w:szCs w:val="22"/>
        </w:rPr>
      </w:pPr>
    </w:p>
    <w:p w:rsidR="00D83FEB" w:rsidRDefault="00D83FEB" w:rsidP="000E14FF">
      <w:pPr>
        <w:rPr>
          <w:sz w:val="22"/>
          <w:szCs w:val="22"/>
        </w:rPr>
      </w:pPr>
    </w:p>
    <w:p w:rsidR="00D83FEB" w:rsidRDefault="00D83FEB" w:rsidP="000E14FF">
      <w:pPr>
        <w:rPr>
          <w:sz w:val="22"/>
          <w:szCs w:val="22"/>
        </w:rPr>
      </w:pPr>
    </w:p>
    <w:p w:rsidR="00D83FEB" w:rsidRDefault="00D83FEB" w:rsidP="000E14FF">
      <w:pPr>
        <w:rPr>
          <w:sz w:val="22"/>
          <w:szCs w:val="22"/>
        </w:rPr>
      </w:pPr>
    </w:p>
    <w:p w:rsidR="00D83FEB" w:rsidRDefault="00D83FEB" w:rsidP="000E14FF">
      <w:pPr>
        <w:rPr>
          <w:sz w:val="22"/>
          <w:szCs w:val="22"/>
        </w:rPr>
      </w:pPr>
    </w:p>
    <w:p w:rsidR="00D83FEB" w:rsidRDefault="00D83FEB" w:rsidP="000E14FF">
      <w:pPr>
        <w:rPr>
          <w:sz w:val="22"/>
          <w:szCs w:val="22"/>
        </w:rPr>
      </w:pPr>
    </w:p>
    <w:sectPr w:rsidR="00D83FEB" w:rsidSect="00695827">
      <w:footerReference w:type="default" r:id="rId8"/>
      <w:pgSz w:w="11906" w:h="16838"/>
      <w:pgMar w:top="624" w:right="1276" w:bottom="45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68" w:rsidRDefault="00A13D68" w:rsidP="00550B49">
      <w:r>
        <w:separator/>
      </w:r>
    </w:p>
  </w:endnote>
  <w:endnote w:type="continuationSeparator" w:id="0">
    <w:p w:rsidR="00A13D68" w:rsidRDefault="00A13D68" w:rsidP="0055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E5" w:rsidRDefault="008663E5" w:rsidP="00550B49">
    <w:pPr>
      <w:pStyle w:val="a9"/>
    </w:pPr>
    <w:r>
      <w:t xml:space="preserve">ЗАКАЗЧИК </w:t>
    </w:r>
    <w:r>
      <w:tab/>
      <w:t xml:space="preserve">                                                                                ПОДРЯДЧИК</w:t>
    </w:r>
  </w:p>
  <w:p w:rsidR="008663E5" w:rsidRDefault="008663E5" w:rsidP="00550B49">
    <w:pPr>
      <w:pStyle w:val="a9"/>
      <w:tabs>
        <w:tab w:val="left" w:pos="3195"/>
      </w:tabs>
    </w:pPr>
    <w:r>
      <w:tab/>
    </w:r>
  </w:p>
  <w:p w:rsidR="008663E5" w:rsidRDefault="008663E5" w:rsidP="00550B49">
    <w:pPr>
      <w:pStyle w:val="a9"/>
    </w:pPr>
    <w:r>
      <w:t>__________________/</w:t>
    </w:r>
    <w:r w:rsidR="00C40F41">
      <w:t xml:space="preserve"> </w:t>
    </w:r>
    <w:r w:rsidR="00645BF5">
      <w:t>_______________</w:t>
    </w:r>
    <w:r>
      <w:t>/                               ______________/</w:t>
    </w:r>
    <w:r w:rsidR="006923D6">
      <w:t xml:space="preserve"> </w:t>
    </w:r>
    <w:r w:rsidR="00DB2E52">
      <w:t>______________</w:t>
    </w:r>
    <w:r w:rsidR="006923D6">
      <w:t>/</w:t>
    </w:r>
  </w:p>
  <w:p w:rsidR="006923D6" w:rsidRDefault="006923D6" w:rsidP="00550B49">
    <w:pPr>
      <w:pStyle w:val="a9"/>
    </w:pPr>
  </w:p>
  <w:p w:rsidR="008663E5" w:rsidRPr="00EC5C66" w:rsidRDefault="008663E5" w:rsidP="00550B49">
    <w:pPr>
      <w:pStyle w:val="a9"/>
    </w:pPr>
    <w:r>
      <w:t xml:space="preserve">м.п.       </w:t>
    </w:r>
    <w:r>
      <w:tab/>
      <w:t xml:space="preserve">                                                         м.п.</w:t>
    </w:r>
  </w:p>
  <w:p w:rsidR="008663E5" w:rsidRPr="00550B49" w:rsidRDefault="008663E5" w:rsidP="00550B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68" w:rsidRDefault="00A13D68" w:rsidP="00550B49">
      <w:r>
        <w:separator/>
      </w:r>
    </w:p>
  </w:footnote>
  <w:footnote w:type="continuationSeparator" w:id="0">
    <w:p w:rsidR="00A13D68" w:rsidRDefault="00A13D68" w:rsidP="00550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E4FE4"/>
    <w:multiLevelType w:val="multilevel"/>
    <w:tmpl w:val="3676D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B4116D"/>
    <w:multiLevelType w:val="hybridMultilevel"/>
    <w:tmpl w:val="79005FB2"/>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40D69"/>
    <w:multiLevelType w:val="hybridMultilevel"/>
    <w:tmpl w:val="740EB5D2"/>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8F7F04"/>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9C61436"/>
    <w:multiLevelType w:val="hybridMultilevel"/>
    <w:tmpl w:val="78060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E12536"/>
    <w:multiLevelType w:val="multilevel"/>
    <w:tmpl w:val="879265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F822861"/>
    <w:multiLevelType w:val="hybridMultilevel"/>
    <w:tmpl w:val="73E4914E"/>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1B4C42"/>
    <w:multiLevelType w:val="hybridMultilevel"/>
    <w:tmpl w:val="97FAE070"/>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D2C14"/>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4ED78BA"/>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5505271"/>
    <w:multiLevelType w:val="multilevel"/>
    <w:tmpl w:val="A342AF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2945BD"/>
    <w:multiLevelType w:val="multilevel"/>
    <w:tmpl w:val="60005B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A316FE3"/>
    <w:multiLevelType w:val="hybridMultilevel"/>
    <w:tmpl w:val="371E0C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0D26350"/>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60F545C"/>
    <w:multiLevelType w:val="multilevel"/>
    <w:tmpl w:val="74E4DC6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8913FF"/>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7EF34DD"/>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BBC14D3"/>
    <w:multiLevelType w:val="multilevel"/>
    <w:tmpl w:val="02C6A30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3E46C62"/>
    <w:multiLevelType w:val="multilevel"/>
    <w:tmpl w:val="5FC8E02E"/>
    <w:lvl w:ilvl="0">
      <w:start w:val="1"/>
      <w:numFmt w:val="decimal"/>
      <w:lvlText w:val="%1."/>
      <w:lvlJc w:val="left"/>
      <w:pPr>
        <w:tabs>
          <w:tab w:val="num" w:pos="1140"/>
        </w:tabs>
        <w:ind w:left="114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536D75"/>
    <w:multiLevelType w:val="hybridMultilevel"/>
    <w:tmpl w:val="D84C8F76"/>
    <w:lvl w:ilvl="0" w:tplc="668C733A">
      <w:start w:val="1"/>
      <w:numFmt w:val="upperRoman"/>
      <w:lvlText w:val="%1."/>
      <w:lvlJc w:val="left"/>
      <w:pPr>
        <w:tabs>
          <w:tab w:val="num" w:pos="1080"/>
        </w:tabs>
        <w:ind w:left="1080" w:hanging="720"/>
      </w:pPr>
      <w:rPr>
        <w:rFonts w:hint="default"/>
      </w:rPr>
    </w:lvl>
    <w:lvl w:ilvl="1" w:tplc="E8D8241A">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D609846">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26543D"/>
    <w:multiLevelType w:val="multilevel"/>
    <w:tmpl w:val="1DE4F7CA"/>
    <w:lvl w:ilvl="0">
      <w:start w:val="1"/>
      <w:numFmt w:val="decimal"/>
      <w:lvlText w:val="%1."/>
      <w:lvlJc w:val="left"/>
      <w:pPr>
        <w:tabs>
          <w:tab w:val="num" w:pos="3621"/>
        </w:tabs>
        <w:ind w:left="3621" w:hanging="360"/>
      </w:pPr>
      <w:rPr>
        <w:rFonts w:hint="default"/>
      </w:rPr>
    </w:lvl>
    <w:lvl w:ilvl="1">
      <w:start w:val="1"/>
      <w:numFmt w:val="decimal"/>
      <w:isLgl/>
      <w:lvlText w:val="%1.%2"/>
      <w:lvlJc w:val="left"/>
      <w:pPr>
        <w:tabs>
          <w:tab w:val="num" w:pos="2125"/>
        </w:tabs>
        <w:ind w:left="2125" w:hanging="495"/>
      </w:pPr>
      <w:rPr>
        <w:rFonts w:hint="default"/>
      </w:rPr>
    </w:lvl>
    <w:lvl w:ilvl="2">
      <w:start w:val="1"/>
      <w:numFmt w:val="decimal"/>
      <w:isLgl/>
      <w:lvlText w:val="%1.%2.%3"/>
      <w:lvlJc w:val="left"/>
      <w:pPr>
        <w:tabs>
          <w:tab w:val="num" w:pos="3059"/>
        </w:tabs>
        <w:ind w:left="3059" w:hanging="720"/>
      </w:pPr>
      <w:rPr>
        <w:rFonts w:hint="default"/>
      </w:rPr>
    </w:lvl>
    <w:lvl w:ilvl="3">
      <w:start w:val="1"/>
      <w:numFmt w:val="decimal"/>
      <w:isLgl/>
      <w:lvlText w:val="%1.%2.%3.%4"/>
      <w:lvlJc w:val="left"/>
      <w:pPr>
        <w:tabs>
          <w:tab w:val="num" w:pos="4128"/>
        </w:tabs>
        <w:ind w:left="4128" w:hanging="1080"/>
      </w:pPr>
      <w:rPr>
        <w:rFonts w:hint="default"/>
      </w:rPr>
    </w:lvl>
    <w:lvl w:ilvl="4">
      <w:start w:val="1"/>
      <w:numFmt w:val="decimal"/>
      <w:isLgl/>
      <w:lvlText w:val="%1.%2.%3.%4.%5"/>
      <w:lvlJc w:val="left"/>
      <w:pPr>
        <w:tabs>
          <w:tab w:val="num" w:pos="4837"/>
        </w:tabs>
        <w:ind w:left="4837" w:hanging="1080"/>
      </w:pPr>
      <w:rPr>
        <w:rFonts w:hint="default"/>
      </w:rPr>
    </w:lvl>
    <w:lvl w:ilvl="5">
      <w:start w:val="1"/>
      <w:numFmt w:val="decimal"/>
      <w:isLgl/>
      <w:lvlText w:val="%1.%2.%3.%4.%5.%6"/>
      <w:lvlJc w:val="left"/>
      <w:pPr>
        <w:tabs>
          <w:tab w:val="num" w:pos="5906"/>
        </w:tabs>
        <w:ind w:left="5906" w:hanging="1440"/>
      </w:pPr>
      <w:rPr>
        <w:rFonts w:hint="default"/>
      </w:rPr>
    </w:lvl>
    <w:lvl w:ilvl="6">
      <w:start w:val="1"/>
      <w:numFmt w:val="decimal"/>
      <w:isLgl/>
      <w:lvlText w:val="%1.%2.%3.%4.%5.%6.%7"/>
      <w:lvlJc w:val="left"/>
      <w:pPr>
        <w:tabs>
          <w:tab w:val="num" w:pos="6615"/>
        </w:tabs>
        <w:ind w:left="6615" w:hanging="1440"/>
      </w:pPr>
      <w:rPr>
        <w:rFonts w:hint="default"/>
      </w:rPr>
    </w:lvl>
    <w:lvl w:ilvl="7">
      <w:start w:val="1"/>
      <w:numFmt w:val="decimal"/>
      <w:isLgl/>
      <w:lvlText w:val="%1.%2.%3.%4.%5.%6.%7.%8"/>
      <w:lvlJc w:val="left"/>
      <w:pPr>
        <w:tabs>
          <w:tab w:val="num" w:pos="7684"/>
        </w:tabs>
        <w:ind w:left="7684" w:hanging="1800"/>
      </w:pPr>
      <w:rPr>
        <w:rFonts w:hint="default"/>
      </w:rPr>
    </w:lvl>
    <w:lvl w:ilvl="8">
      <w:start w:val="1"/>
      <w:numFmt w:val="decimal"/>
      <w:isLgl/>
      <w:lvlText w:val="%1.%2.%3.%4.%5.%6.%7.%8.%9"/>
      <w:lvlJc w:val="left"/>
      <w:pPr>
        <w:tabs>
          <w:tab w:val="num" w:pos="8753"/>
        </w:tabs>
        <w:ind w:left="8753" w:hanging="2160"/>
      </w:pPr>
      <w:rPr>
        <w:rFonts w:hint="default"/>
      </w:rPr>
    </w:lvl>
  </w:abstractNum>
  <w:abstractNum w:abstractNumId="22">
    <w:nsid w:val="3B7D76F2"/>
    <w:multiLevelType w:val="hybridMultilevel"/>
    <w:tmpl w:val="F11C56F0"/>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97559C"/>
    <w:multiLevelType w:val="hybridMultilevel"/>
    <w:tmpl w:val="1212A586"/>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8F599E"/>
    <w:multiLevelType w:val="hybridMultilevel"/>
    <w:tmpl w:val="8C96EB00"/>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561788"/>
    <w:multiLevelType w:val="hybridMultilevel"/>
    <w:tmpl w:val="F90E30F8"/>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8C6C5D"/>
    <w:multiLevelType w:val="hybridMultilevel"/>
    <w:tmpl w:val="17821ED2"/>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FC100A"/>
    <w:multiLevelType w:val="hybridMultilevel"/>
    <w:tmpl w:val="04F446EE"/>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3E7E61"/>
    <w:multiLevelType w:val="multilevel"/>
    <w:tmpl w:val="40963EB0"/>
    <w:lvl w:ilvl="0">
      <w:start w:val="1"/>
      <w:numFmt w:val="bullet"/>
      <w:lvlText w:val=""/>
      <w:lvlJc w:val="left"/>
      <w:pPr>
        <w:tabs>
          <w:tab w:val="num" w:pos="1004"/>
        </w:tabs>
        <w:ind w:left="1004"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86B5930"/>
    <w:multiLevelType w:val="multilevel"/>
    <w:tmpl w:val="845087A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879593E"/>
    <w:multiLevelType w:val="hybridMultilevel"/>
    <w:tmpl w:val="AD367E7C"/>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7325ED"/>
    <w:multiLevelType w:val="hybridMultilevel"/>
    <w:tmpl w:val="38AC8E26"/>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8619CD"/>
    <w:multiLevelType w:val="hybridMultilevel"/>
    <w:tmpl w:val="2B64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E8150C"/>
    <w:multiLevelType w:val="multilevel"/>
    <w:tmpl w:val="48B821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9791D"/>
    <w:multiLevelType w:val="multilevel"/>
    <w:tmpl w:val="40963EB0"/>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35">
    <w:nsid w:val="64F54A02"/>
    <w:multiLevelType w:val="hybridMultilevel"/>
    <w:tmpl w:val="FDFE91C4"/>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7D0F2A"/>
    <w:multiLevelType w:val="multilevel"/>
    <w:tmpl w:val="86F27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477059"/>
    <w:multiLevelType w:val="hybridMultilevel"/>
    <w:tmpl w:val="8F8ED4E6"/>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F0200B"/>
    <w:multiLevelType w:val="multilevel"/>
    <w:tmpl w:val="44F4C8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8860D9"/>
    <w:multiLevelType w:val="hybridMultilevel"/>
    <w:tmpl w:val="536CDCDC"/>
    <w:lvl w:ilvl="0" w:tplc="FFFFFFFF">
      <w:start w:val="1"/>
      <w:numFmt w:val="bullet"/>
      <w:lvlText w:val="–"/>
      <w:legacy w:legacy="1" w:legacySpace="0" w:legacyIndent="283"/>
      <w:lvlJc w:val="left"/>
      <w:pPr>
        <w:ind w:left="1134" w:hanging="283"/>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BE7B8F"/>
    <w:multiLevelType w:val="multilevel"/>
    <w:tmpl w:val="40963E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B635C98"/>
    <w:multiLevelType w:val="multilevel"/>
    <w:tmpl w:val="F4E4609C"/>
    <w:lvl w:ilvl="0">
      <w:start w:val="2"/>
      <w:numFmt w:val="decimal"/>
      <w:lvlText w:val="%1."/>
      <w:lvlJc w:val="left"/>
      <w:pPr>
        <w:tabs>
          <w:tab w:val="num" w:pos="630"/>
        </w:tabs>
        <w:ind w:left="630" w:hanging="63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8"/>
  </w:num>
  <w:num w:numId="3">
    <w:abstractNumId w:val="41"/>
  </w:num>
  <w:num w:numId="4">
    <w:abstractNumId w:val="15"/>
  </w:num>
  <w:num w:numId="5">
    <w:abstractNumId w:val="36"/>
  </w:num>
  <w:num w:numId="6">
    <w:abstractNumId w:val="11"/>
  </w:num>
  <w:num w:numId="7">
    <w:abstractNumId w:val="1"/>
  </w:num>
  <w:num w:numId="8">
    <w:abstractNumId w:val="13"/>
  </w:num>
  <w:num w:numId="9">
    <w:abstractNumId w:val="6"/>
  </w:num>
  <w:num w:numId="10">
    <w:abstractNumId w:val="38"/>
  </w:num>
  <w:num w:numId="11">
    <w:abstractNumId w:val="19"/>
  </w:num>
  <w:num w:numId="12">
    <w:abstractNumId w:val="20"/>
  </w:num>
  <w:num w:numId="13">
    <w:abstractNumId w:val="40"/>
  </w:num>
  <w:num w:numId="14">
    <w:abstractNumId w:val="25"/>
  </w:num>
  <w:num w:numId="15">
    <w:abstractNumId w:val="8"/>
  </w:num>
  <w:num w:numId="16">
    <w:abstractNumId w:val="31"/>
  </w:num>
  <w:num w:numId="17">
    <w:abstractNumId w:val="4"/>
  </w:num>
  <w:num w:numId="18">
    <w:abstractNumId w:val="9"/>
  </w:num>
  <w:num w:numId="19">
    <w:abstractNumId w:val="16"/>
  </w:num>
  <w:num w:numId="20">
    <w:abstractNumId w:val="28"/>
  </w:num>
  <w:num w:numId="21">
    <w:abstractNumId w:val="14"/>
  </w:num>
  <w:num w:numId="22">
    <w:abstractNumId w:val="17"/>
  </w:num>
  <w:num w:numId="23">
    <w:abstractNumId w:val="22"/>
  </w:num>
  <w:num w:numId="24">
    <w:abstractNumId w:val="34"/>
  </w:num>
  <w:num w:numId="25">
    <w:abstractNumId w:val="10"/>
  </w:num>
  <w:num w:numId="26">
    <w:abstractNumId w:val="24"/>
  </w:num>
  <w:num w:numId="27">
    <w:abstractNumId w:val="3"/>
  </w:num>
  <w:num w:numId="28">
    <w:abstractNumId w:val="35"/>
  </w:num>
  <w:num w:numId="29">
    <w:abstractNumId w:val="23"/>
  </w:num>
  <w:num w:numId="30">
    <w:abstractNumId w:val="30"/>
  </w:num>
  <w:num w:numId="31">
    <w:abstractNumId w:val="39"/>
  </w:num>
  <w:num w:numId="32">
    <w:abstractNumId w:val="26"/>
  </w:num>
  <w:num w:numId="33">
    <w:abstractNumId w:val="37"/>
  </w:num>
  <w:num w:numId="34">
    <w:abstractNumId w:val="7"/>
  </w:num>
  <w:num w:numId="35">
    <w:abstractNumId w:val="2"/>
  </w:num>
  <w:num w:numId="36">
    <w:abstractNumId w:val="27"/>
  </w:num>
  <w:num w:numId="37">
    <w:abstractNumId w:val="5"/>
  </w:num>
  <w:num w:numId="38">
    <w:abstractNumId w:val="0"/>
    <w:lvlOverride w:ilvl="0">
      <w:lvl w:ilvl="0">
        <w:start w:val="1"/>
        <w:numFmt w:val="bullet"/>
        <w:lvlText w:val="-"/>
        <w:legacy w:legacy="1" w:legacySpace="120" w:legacyIndent="360"/>
        <w:lvlJc w:val="left"/>
        <w:pPr>
          <w:ind w:left="502" w:hanging="360"/>
        </w:pPr>
      </w:lvl>
    </w:lvlOverride>
  </w:num>
  <w:num w:numId="39">
    <w:abstractNumId w:val="32"/>
  </w:num>
  <w:num w:numId="40">
    <w:abstractNumId w:val="33"/>
  </w:num>
  <w:num w:numId="41">
    <w:abstractNumId w:val="12"/>
  </w:num>
  <w:num w:numId="42">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8D5822"/>
    <w:rsid w:val="000111EA"/>
    <w:rsid w:val="00016D37"/>
    <w:rsid w:val="0003217C"/>
    <w:rsid w:val="0003231D"/>
    <w:rsid w:val="0003294D"/>
    <w:rsid w:val="00034D3B"/>
    <w:rsid w:val="0004616C"/>
    <w:rsid w:val="000511BB"/>
    <w:rsid w:val="0005462A"/>
    <w:rsid w:val="00063164"/>
    <w:rsid w:val="000658D8"/>
    <w:rsid w:val="000724B4"/>
    <w:rsid w:val="00085289"/>
    <w:rsid w:val="00093A03"/>
    <w:rsid w:val="00094815"/>
    <w:rsid w:val="000A74D3"/>
    <w:rsid w:val="000D4544"/>
    <w:rsid w:val="000E14FF"/>
    <w:rsid w:val="000F03BA"/>
    <w:rsid w:val="000F2022"/>
    <w:rsid w:val="000F4445"/>
    <w:rsid w:val="00103C63"/>
    <w:rsid w:val="00104AA9"/>
    <w:rsid w:val="00104C26"/>
    <w:rsid w:val="001160BC"/>
    <w:rsid w:val="00122D2B"/>
    <w:rsid w:val="001234C8"/>
    <w:rsid w:val="001422FB"/>
    <w:rsid w:val="00145121"/>
    <w:rsid w:val="00147E3B"/>
    <w:rsid w:val="00162DD9"/>
    <w:rsid w:val="001A1C6B"/>
    <w:rsid w:val="001A512F"/>
    <w:rsid w:val="001B329F"/>
    <w:rsid w:val="001C25D6"/>
    <w:rsid w:val="001D27BE"/>
    <w:rsid w:val="001E0AC8"/>
    <w:rsid w:val="0020796C"/>
    <w:rsid w:val="002208DD"/>
    <w:rsid w:val="00227665"/>
    <w:rsid w:val="00231219"/>
    <w:rsid w:val="002314FA"/>
    <w:rsid w:val="00242A00"/>
    <w:rsid w:val="00267004"/>
    <w:rsid w:val="00270C1A"/>
    <w:rsid w:val="00280915"/>
    <w:rsid w:val="00280A48"/>
    <w:rsid w:val="00281AE7"/>
    <w:rsid w:val="00287072"/>
    <w:rsid w:val="00292443"/>
    <w:rsid w:val="002A1B9C"/>
    <w:rsid w:val="002A39AB"/>
    <w:rsid w:val="002A5120"/>
    <w:rsid w:val="002B75E2"/>
    <w:rsid w:val="002C3AAD"/>
    <w:rsid w:val="002D1FF8"/>
    <w:rsid w:val="002D34EC"/>
    <w:rsid w:val="002D4F4C"/>
    <w:rsid w:val="002D7DAE"/>
    <w:rsid w:val="002E6BDA"/>
    <w:rsid w:val="002F5BD7"/>
    <w:rsid w:val="0031263B"/>
    <w:rsid w:val="00321A02"/>
    <w:rsid w:val="003225EE"/>
    <w:rsid w:val="00330EE8"/>
    <w:rsid w:val="003315B4"/>
    <w:rsid w:val="003337F5"/>
    <w:rsid w:val="00335A27"/>
    <w:rsid w:val="00343824"/>
    <w:rsid w:val="00352334"/>
    <w:rsid w:val="00366146"/>
    <w:rsid w:val="003826E0"/>
    <w:rsid w:val="0038564D"/>
    <w:rsid w:val="0039576E"/>
    <w:rsid w:val="003A24EE"/>
    <w:rsid w:val="003B1682"/>
    <w:rsid w:val="003B5CAE"/>
    <w:rsid w:val="003B714A"/>
    <w:rsid w:val="003C0704"/>
    <w:rsid w:val="003C4DF8"/>
    <w:rsid w:val="003C6E7B"/>
    <w:rsid w:val="003D08F5"/>
    <w:rsid w:val="003E419F"/>
    <w:rsid w:val="003E69FC"/>
    <w:rsid w:val="003F7AB3"/>
    <w:rsid w:val="00406B70"/>
    <w:rsid w:val="004123DD"/>
    <w:rsid w:val="00426096"/>
    <w:rsid w:val="00432255"/>
    <w:rsid w:val="00435596"/>
    <w:rsid w:val="00442D84"/>
    <w:rsid w:val="00444E27"/>
    <w:rsid w:val="00453925"/>
    <w:rsid w:val="00457E73"/>
    <w:rsid w:val="004705A1"/>
    <w:rsid w:val="004726F0"/>
    <w:rsid w:val="004728E3"/>
    <w:rsid w:val="004735A9"/>
    <w:rsid w:val="00482A53"/>
    <w:rsid w:val="00496C90"/>
    <w:rsid w:val="004B043A"/>
    <w:rsid w:val="004B67A1"/>
    <w:rsid w:val="004B6C88"/>
    <w:rsid w:val="004C0C4C"/>
    <w:rsid w:val="004D2FFF"/>
    <w:rsid w:val="004D67AD"/>
    <w:rsid w:val="004D7E85"/>
    <w:rsid w:val="004E1C2E"/>
    <w:rsid w:val="00502CC3"/>
    <w:rsid w:val="005147DB"/>
    <w:rsid w:val="00533305"/>
    <w:rsid w:val="00535307"/>
    <w:rsid w:val="00535543"/>
    <w:rsid w:val="00547AF5"/>
    <w:rsid w:val="00550B49"/>
    <w:rsid w:val="00557824"/>
    <w:rsid w:val="00561219"/>
    <w:rsid w:val="00573340"/>
    <w:rsid w:val="005811A3"/>
    <w:rsid w:val="00593011"/>
    <w:rsid w:val="005C1EF2"/>
    <w:rsid w:val="005D58DB"/>
    <w:rsid w:val="005D6EED"/>
    <w:rsid w:val="005F6948"/>
    <w:rsid w:val="00600CE2"/>
    <w:rsid w:val="0062594E"/>
    <w:rsid w:val="00640661"/>
    <w:rsid w:val="00645BF5"/>
    <w:rsid w:val="00653501"/>
    <w:rsid w:val="00660921"/>
    <w:rsid w:val="00670409"/>
    <w:rsid w:val="00670930"/>
    <w:rsid w:val="00671447"/>
    <w:rsid w:val="006846F0"/>
    <w:rsid w:val="00690211"/>
    <w:rsid w:val="006923D6"/>
    <w:rsid w:val="00695827"/>
    <w:rsid w:val="00696D2C"/>
    <w:rsid w:val="006B1DAD"/>
    <w:rsid w:val="006B65D6"/>
    <w:rsid w:val="006C6D34"/>
    <w:rsid w:val="006D64D4"/>
    <w:rsid w:val="006E33EF"/>
    <w:rsid w:val="00700AF4"/>
    <w:rsid w:val="00712F87"/>
    <w:rsid w:val="0071532D"/>
    <w:rsid w:val="00715620"/>
    <w:rsid w:val="00737202"/>
    <w:rsid w:val="0074516D"/>
    <w:rsid w:val="00745B69"/>
    <w:rsid w:val="00745C36"/>
    <w:rsid w:val="00746FF6"/>
    <w:rsid w:val="00756D51"/>
    <w:rsid w:val="0076411B"/>
    <w:rsid w:val="007644AA"/>
    <w:rsid w:val="007712A7"/>
    <w:rsid w:val="00771409"/>
    <w:rsid w:val="007748C1"/>
    <w:rsid w:val="00777CB4"/>
    <w:rsid w:val="00791972"/>
    <w:rsid w:val="00792F8B"/>
    <w:rsid w:val="00797150"/>
    <w:rsid w:val="007A4DD5"/>
    <w:rsid w:val="007B229F"/>
    <w:rsid w:val="007B41A0"/>
    <w:rsid w:val="007D1426"/>
    <w:rsid w:val="007D1EA6"/>
    <w:rsid w:val="007D1F15"/>
    <w:rsid w:val="007E29EA"/>
    <w:rsid w:val="007F63DB"/>
    <w:rsid w:val="008038EC"/>
    <w:rsid w:val="008045B9"/>
    <w:rsid w:val="0081244D"/>
    <w:rsid w:val="00814655"/>
    <w:rsid w:val="00822DED"/>
    <w:rsid w:val="008364A0"/>
    <w:rsid w:val="00837635"/>
    <w:rsid w:val="00847C21"/>
    <w:rsid w:val="008663E5"/>
    <w:rsid w:val="00867C4C"/>
    <w:rsid w:val="0087550C"/>
    <w:rsid w:val="00885275"/>
    <w:rsid w:val="008870E7"/>
    <w:rsid w:val="008911D6"/>
    <w:rsid w:val="00893DA2"/>
    <w:rsid w:val="008975E7"/>
    <w:rsid w:val="008B239C"/>
    <w:rsid w:val="008B66EC"/>
    <w:rsid w:val="008D5822"/>
    <w:rsid w:val="008D6B7D"/>
    <w:rsid w:val="009013C4"/>
    <w:rsid w:val="00902E1F"/>
    <w:rsid w:val="00906178"/>
    <w:rsid w:val="0093124E"/>
    <w:rsid w:val="00933B43"/>
    <w:rsid w:val="0094093F"/>
    <w:rsid w:val="009438D3"/>
    <w:rsid w:val="0094733F"/>
    <w:rsid w:val="00957789"/>
    <w:rsid w:val="009671D5"/>
    <w:rsid w:val="009812EF"/>
    <w:rsid w:val="009878C2"/>
    <w:rsid w:val="00987B4F"/>
    <w:rsid w:val="009B425F"/>
    <w:rsid w:val="009B433F"/>
    <w:rsid w:val="009B5595"/>
    <w:rsid w:val="009E1CB2"/>
    <w:rsid w:val="009E25FA"/>
    <w:rsid w:val="009E293D"/>
    <w:rsid w:val="00A041FB"/>
    <w:rsid w:val="00A13D68"/>
    <w:rsid w:val="00A149C7"/>
    <w:rsid w:val="00A24264"/>
    <w:rsid w:val="00A243D7"/>
    <w:rsid w:val="00A269A1"/>
    <w:rsid w:val="00A44D0A"/>
    <w:rsid w:val="00A469BD"/>
    <w:rsid w:val="00A50512"/>
    <w:rsid w:val="00A60B82"/>
    <w:rsid w:val="00A61E23"/>
    <w:rsid w:val="00A62B50"/>
    <w:rsid w:val="00A73CE9"/>
    <w:rsid w:val="00A7455F"/>
    <w:rsid w:val="00AA4AFC"/>
    <w:rsid w:val="00AB1DDE"/>
    <w:rsid w:val="00AB77F0"/>
    <w:rsid w:val="00AC1371"/>
    <w:rsid w:val="00AC5FE6"/>
    <w:rsid w:val="00AE47B5"/>
    <w:rsid w:val="00AE5379"/>
    <w:rsid w:val="00AF43A4"/>
    <w:rsid w:val="00B1159E"/>
    <w:rsid w:val="00B402D5"/>
    <w:rsid w:val="00B510F2"/>
    <w:rsid w:val="00B57631"/>
    <w:rsid w:val="00B6140F"/>
    <w:rsid w:val="00B620ED"/>
    <w:rsid w:val="00B74905"/>
    <w:rsid w:val="00B907D6"/>
    <w:rsid w:val="00BA2216"/>
    <w:rsid w:val="00BA51D4"/>
    <w:rsid w:val="00BA5885"/>
    <w:rsid w:val="00BB690D"/>
    <w:rsid w:val="00BF2826"/>
    <w:rsid w:val="00C11561"/>
    <w:rsid w:val="00C202CA"/>
    <w:rsid w:val="00C27E8E"/>
    <w:rsid w:val="00C32941"/>
    <w:rsid w:val="00C32FB5"/>
    <w:rsid w:val="00C40F41"/>
    <w:rsid w:val="00C426DF"/>
    <w:rsid w:val="00C575FA"/>
    <w:rsid w:val="00C736FA"/>
    <w:rsid w:val="00C803A3"/>
    <w:rsid w:val="00CA1C90"/>
    <w:rsid w:val="00CA1D7A"/>
    <w:rsid w:val="00CA41B5"/>
    <w:rsid w:val="00CB3F8E"/>
    <w:rsid w:val="00CB5627"/>
    <w:rsid w:val="00CB5D90"/>
    <w:rsid w:val="00CD036A"/>
    <w:rsid w:val="00CE737D"/>
    <w:rsid w:val="00CF1EC1"/>
    <w:rsid w:val="00CF6608"/>
    <w:rsid w:val="00D1336D"/>
    <w:rsid w:val="00D210CA"/>
    <w:rsid w:val="00D21CC9"/>
    <w:rsid w:val="00D3453B"/>
    <w:rsid w:val="00D50D3C"/>
    <w:rsid w:val="00D75241"/>
    <w:rsid w:val="00D75F6B"/>
    <w:rsid w:val="00D763EA"/>
    <w:rsid w:val="00D83FEB"/>
    <w:rsid w:val="00D90377"/>
    <w:rsid w:val="00DA167D"/>
    <w:rsid w:val="00DB2E52"/>
    <w:rsid w:val="00DB7369"/>
    <w:rsid w:val="00DC164C"/>
    <w:rsid w:val="00DC7FAA"/>
    <w:rsid w:val="00DD7D14"/>
    <w:rsid w:val="00DE0353"/>
    <w:rsid w:val="00E0213C"/>
    <w:rsid w:val="00E17CB8"/>
    <w:rsid w:val="00E23600"/>
    <w:rsid w:val="00E247D5"/>
    <w:rsid w:val="00E51AD3"/>
    <w:rsid w:val="00E526B1"/>
    <w:rsid w:val="00E57B1D"/>
    <w:rsid w:val="00E63121"/>
    <w:rsid w:val="00E64D3E"/>
    <w:rsid w:val="00E653F2"/>
    <w:rsid w:val="00E65C95"/>
    <w:rsid w:val="00E70B3A"/>
    <w:rsid w:val="00E712C6"/>
    <w:rsid w:val="00E92782"/>
    <w:rsid w:val="00E92C2A"/>
    <w:rsid w:val="00EC32C2"/>
    <w:rsid w:val="00EC36D0"/>
    <w:rsid w:val="00EC3E6B"/>
    <w:rsid w:val="00EC5C66"/>
    <w:rsid w:val="00ED3DBC"/>
    <w:rsid w:val="00ED3E37"/>
    <w:rsid w:val="00EF35C5"/>
    <w:rsid w:val="00EF48A7"/>
    <w:rsid w:val="00F009B5"/>
    <w:rsid w:val="00F05F53"/>
    <w:rsid w:val="00F21270"/>
    <w:rsid w:val="00F22783"/>
    <w:rsid w:val="00F33754"/>
    <w:rsid w:val="00F35D7D"/>
    <w:rsid w:val="00F4040D"/>
    <w:rsid w:val="00F423CF"/>
    <w:rsid w:val="00F45D67"/>
    <w:rsid w:val="00F50EF2"/>
    <w:rsid w:val="00F601F0"/>
    <w:rsid w:val="00F6648F"/>
    <w:rsid w:val="00F71F12"/>
    <w:rsid w:val="00F73EAD"/>
    <w:rsid w:val="00F91426"/>
    <w:rsid w:val="00F9207A"/>
    <w:rsid w:val="00F97006"/>
    <w:rsid w:val="00FA14FA"/>
    <w:rsid w:val="00FA42EC"/>
    <w:rsid w:val="00FA57E9"/>
    <w:rsid w:val="00FB0C4E"/>
    <w:rsid w:val="00FB46F1"/>
    <w:rsid w:val="00FC3B11"/>
    <w:rsid w:val="00FC783B"/>
    <w:rsid w:val="00FE0E37"/>
    <w:rsid w:val="00FE6351"/>
    <w:rsid w:val="00FF10F3"/>
    <w:rsid w:val="00FF7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2"/>
    <w:rPr>
      <w:sz w:val="24"/>
      <w:szCs w:val="24"/>
    </w:rPr>
  </w:style>
  <w:style w:type="paragraph" w:styleId="1">
    <w:name w:val="heading 1"/>
    <w:basedOn w:val="a"/>
    <w:next w:val="a"/>
    <w:link w:val="10"/>
    <w:qFormat/>
    <w:rsid w:val="005811A3"/>
    <w:pPr>
      <w:keepNext/>
      <w:spacing w:before="240" w:after="60"/>
      <w:outlineLvl w:val="0"/>
    </w:pPr>
    <w:rPr>
      <w:rFonts w:ascii="Cambria" w:hAnsi="Cambria"/>
      <w:b/>
      <w:bCs/>
      <w:kern w:val="32"/>
      <w:sz w:val="32"/>
      <w:szCs w:val="32"/>
    </w:rPr>
  </w:style>
  <w:style w:type="paragraph" w:styleId="2">
    <w:name w:val="heading 2"/>
    <w:aliases w:val="H2,R2,H21,H22,H211,H23,H212,H24,H213,H25,H214,H26,H215,H27,H216,H28,H217,H29,H218,H210,H219,H220,H2110,H221,H2111,H231,H2121,H241,H2131,H251,H2141,H261,H2151,2,heading 2,UNDERRUBRIK 1-2,Titolo Sottosezione,h2,hh,Head 2,l2,TitreProp,Header 2"/>
    <w:basedOn w:val="a"/>
    <w:next w:val="a"/>
    <w:link w:val="20"/>
    <w:qFormat/>
    <w:rsid w:val="00122D2B"/>
    <w:pPr>
      <w:keepNext/>
      <w:tabs>
        <w:tab w:val="left" w:pos="567"/>
      </w:tabs>
      <w:outlineLvl w:val="1"/>
    </w:pPr>
    <w:rPr>
      <w:b/>
      <w:bCs/>
      <w:sz w:val="20"/>
      <w:szCs w:val="20"/>
    </w:rPr>
  </w:style>
  <w:style w:type="paragraph" w:styleId="3">
    <w:name w:val="heading 3"/>
    <w:basedOn w:val="a"/>
    <w:next w:val="a"/>
    <w:link w:val="30"/>
    <w:semiHidden/>
    <w:unhideWhenUsed/>
    <w:qFormat/>
    <w:rsid w:val="005811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60B82"/>
    <w:pPr>
      <w:tabs>
        <w:tab w:val="left" w:pos="1701"/>
      </w:tabs>
      <w:jc w:val="both"/>
    </w:pPr>
    <w:rPr>
      <w:szCs w:val="20"/>
    </w:rPr>
  </w:style>
  <w:style w:type="paragraph" w:styleId="a4">
    <w:name w:val="Body Text Indent"/>
    <w:basedOn w:val="a"/>
    <w:rsid w:val="00D75F6B"/>
    <w:pPr>
      <w:spacing w:after="120"/>
      <w:ind w:left="283"/>
    </w:pPr>
  </w:style>
  <w:style w:type="paragraph" w:styleId="31">
    <w:name w:val="Body Text 3"/>
    <w:basedOn w:val="a"/>
    <w:rsid w:val="00D50D3C"/>
    <w:pPr>
      <w:spacing w:after="120"/>
    </w:pPr>
    <w:rPr>
      <w:sz w:val="16"/>
      <w:szCs w:val="16"/>
    </w:rPr>
  </w:style>
  <w:style w:type="table" w:styleId="a5">
    <w:name w:val="Table Grid"/>
    <w:basedOn w:val="a1"/>
    <w:uiPriority w:val="59"/>
    <w:rsid w:val="00906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R2 Знак,H21 Знак,H22 Знак,H211 Знак,H23 Знак,H212 Знак,H24 Знак,H213 Знак,H25 Знак,H214 Знак,H26 Знак,H215 Знак,H27 Знак,H216 Знак,H28 Знак,H217 Знак,H29 Знак,H218 Знак,H210 Знак,H219 Знак,H220 Знак,H2110 Знак,H221 Знак,2 Знак"/>
    <w:basedOn w:val="a0"/>
    <w:link w:val="2"/>
    <w:rsid w:val="00122D2B"/>
    <w:rPr>
      <w:b/>
      <w:bCs/>
    </w:rPr>
  </w:style>
  <w:style w:type="paragraph" w:styleId="a6">
    <w:name w:val="annotation text"/>
    <w:basedOn w:val="a"/>
    <w:link w:val="a7"/>
    <w:rsid w:val="00122D2B"/>
    <w:rPr>
      <w:sz w:val="20"/>
      <w:szCs w:val="20"/>
    </w:rPr>
  </w:style>
  <w:style w:type="character" w:customStyle="1" w:styleId="a7">
    <w:name w:val="Текст примечания Знак"/>
    <w:basedOn w:val="a0"/>
    <w:link w:val="a6"/>
    <w:rsid w:val="00122D2B"/>
  </w:style>
  <w:style w:type="paragraph" w:customStyle="1" w:styleId="00BodyText">
    <w:name w:val="00 BodyText"/>
    <w:basedOn w:val="a"/>
    <w:rsid w:val="00122D2B"/>
    <w:pPr>
      <w:spacing w:after="220"/>
    </w:pPr>
    <w:rPr>
      <w:rFonts w:ascii="Arial" w:hAnsi="Arial"/>
      <w:sz w:val="22"/>
      <w:szCs w:val="20"/>
      <w:lang w:val="en-US"/>
    </w:rPr>
  </w:style>
  <w:style w:type="paragraph" w:styleId="a8">
    <w:name w:val="List Paragraph"/>
    <w:basedOn w:val="a"/>
    <w:uiPriority w:val="34"/>
    <w:qFormat/>
    <w:rsid w:val="00122D2B"/>
    <w:pPr>
      <w:ind w:left="720"/>
      <w:contextualSpacing/>
    </w:pPr>
  </w:style>
  <w:style w:type="paragraph" w:customStyle="1" w:styleId="ConsPlusNormal">
    <w:name w:val="ConsPlusNormal"/>
    <w:rsid w:val="000111EA"/>
    <w:pPr>
      <w:autoSpaceDE w:val="0"/>
      <w:autoSpaceDN w:val="0"/>
      <w:adjustRightInd w:val="0"/>
      <w:ind w:firstLine="720"/>
    </w:pPr>
    <w:rPr>
      <w:rFonts w:ascii="Arial" w:hAnsi="Arial" w:cs="Arial"/>
    </w:rPr>
  </w:style>
  <w:style w:type="paragraph" w:styleId="a9">
    <w:name w:val="footer"/>
    <w:basedOn w:val="a"/>
    <w:link w:val="aa"/>
    <w:rsid w:val="00BB690D"/>
    <w:pPr>
      <w:tabs>
        <w:tab w:val="center" w:pos="4153"/>
        <w:tab w:val="right" w:pos="8306"/>
      </w:tabs>
      <w:autoSpaceDE w:val="0"/>
      <w:autoSpaceDN w:val="0"/>
    </w:pPr>
  </w:style>
  <w:style w:type="character" w:customStyle="1" w:styleId="aa">
    <w:name w:val="Нижний колонтитул Знак"/>
    <w:basedOn w:val="a0"/>
    <w:link w:val="a9"/>
    <w:rsid w:val="00BB690D"/>
    <w:rPr>
      <w:sz w:val="24"/>
      <w:szCs w:val="24"/>
    </w:rPr>
  </w:style>
  <w:style w:type="character" w:customStyle="1" w:styleId="10">
    <w:name w:val="Заголовок 1 Знак"/>
    <w:basedOn w:val="a0"/>
    <w:link w:val="1"/>
    <w:rsid w:val="005811A3"/>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5811A3"/>
    <w:rPr>
      <w:rFonts w:ascii="Cambria" w:eastAsia="Times New Roman" w:hAnsi="Cambria" w:cs="Times New Roman"/>
      <w:b/>
      <w:bCs/>
      <w:sz w:val="26"/>
      <w:szCs w:val="26"/>
    </w:rPr>
  </w:style>
  <w:style w:type="paragraph" w:styleId="32">
    <w:name w:val="Body Text Indent 3"/>
    <w:basedOn w:val="a"/>
    <w:link w:val="33"/>
    <w:rsid w:val="005811A3"/>
    <w:pPr>
      <w:spacing w:after="120"/>
      <w:ind w:left="283"/>
    </w:pPr>
    <w:rPr>
      <w:sz w:val="16"/>
      <w:szCs w:val="16"/>
    </w:rPr>
  </w:style>
  <w:style w:type="character" w:customStyle="1" w:styleId="33">
    <w:name w:val="Основной текст с отступом 3 Знак"/>
    <w:basedOn w:val="a0"/>
    <w:link w:val="32"/>
    <w:rsid w:val="005811A3"/>
    <w:rPr>
      <w:sz w:val="16"/>
      <w:szCs w:val="16"/>
    </w:rPr>
  </w:style>
  <w:style w:type="paragraph" w:styleId="21">
    <w:name w:val="Body Text 2"/>
    <w:basedOn w:val="a"/>
    <w:link w:val="22"/>
    <w:rsid w:val="005811A3"/>
    <w:pPr>
      <w:spacing w:after="120" w:line="480" w:lineRule="auto"/>
    </w:pPr>
  </w:style>
  <w:style w:type="character" w:customStyle="1" w:styleId="22">
    <w:name w:val="Основной текст 2 Знак"/>
    <w:basedOn w:val="a0"/>
    <w:link w:val="21"/>
    <w:rsid w:val="005811A3"/>
    <w:rPr>
      <w:sz w:val="24"/>
      <w:szCs w:val="24"/>
    </w:rPr>
  </w:style>
  <w:style w:type="paragraph" w:customStyle="1" w:styleId="210">
    <w:name w:val="Основной текст 21"/>
    <w:basedOn w:val="a3"/>
    <w:rsid w:val="005811A3"/>
    <w:pPr>
      <w:keepLines/>
      <w:tabs>
        <w:tab w:val="clear" w:pos="1701"/>
      </w:tabs>
      <w:spacing w:before="60" w:after="60"/>
      <w:ind w:left="851"/>
    </w:pPr>
    <w:rPr>
      <w:rFonts w:ascii="Pragmatica" w:hAnsi="Pragmatica"/>
      <w:sz w:val="20"/>
    </w:rPr>
  </w:style>
  <w:style w:type="paragraph" w:styleId="23">
    <w:name w:val="Body Text Indent 2"/>
    <w:basedOn w:val="a"/>
    <w:link w:val="24"/>
    <w:rsid w:val="005811A3"/>
    <w:pPr>
      <w:spacing w:after="120" w:line="480" w:lineRule="auto"/>
      <w:ind w:left="283"/>
    </w:pPr>
  </w:style>
  <w:style w:type="character" w:customStyle="1" w:styleId="24">
    <w:name w:val="Основной текст с отступом 2 Знак"/>
    <w:basedOn w:val="a0"/>
    <w:link w:val="23"/>
    <w:rsid w:val="005811A3"/>
    <w:rPr>
      <w:sz w:val="24"/>
      <w:szCs w:val="24"/>
    </w:rPr>
  </w:style>
  <w:style w:type="paragraph" w:customStyle="1" w:styleId="ab">
    <w:name w:val="???????"/>
    <w:rsid w:val="005811A3"/>
    <w:pPr>
      <w:widowControl w:val="0"/>
      <w:ind w:firstLine="720"/>
      <w:jc w:val="both"/>
    </w:pPr>
    <w:rPr>
      <w:rFonts w:ascii="Arial" w:hAnsi="Arial"/>
      <w:sz w:val="24"/>
    </w:rPr>
  </w:style>
  <w:style w:type="paragraph" w:styleId="ac">
    <w:name w:val="header"/>
    <w:basedOn w:val="a"/>
    <w:link w:val="ad"/>
    <w:rsid w:val="005811A3"/>
    <w:pPr>
      <w:tabs>
        <w:tab w:val="center" w:pos="4677"/>
        <w:tab w:val="right" w:pos="9355"/>
      </w:tabs>
    </w:pPr>
  </w:style>
  <w:style w:type="character" w:customStyle="1" w:styleId="ad">
    <w:name w:val="Верхний колонтитул Знак"/>
    <w:basedOn w:val="a0"/>
    <w:link w:val="ac"/>
    <w:rsid w:val="005811A3"/>
    <w:rPr>
      <w:sz w:val="24"/>
      <w:szCs w:val="24"/>
    </w:rPr>
  </w:style>
  <w:style w:type="paragraph" w:styleId="11">
    <w:name w:val="toc 1"/>
    <w:basedOn w:val="a"/>
    <w:next w:val="a"/>
    <w:autoRedefine/>
    <w:rsid w:val="005811A3"/>
  </w:style>
  <w:style w:type="paragraph" w:styleId="ae">
    <w:name w:val="List"/>
    <w:basedOn w:val="a3"/>
    <w:rsid w:val="005811A3"/>
    <w:pPr>
      <w:tabs>
        <w:tab w:val="clear" w:pos="1701"/>
        <w:tab w:val="left" w:pos="720"/>
      </w:tabs>
      <w:spacing w:before="60" w:after="60"/>
      <w:ind w:left="720"/>
      <w:jc w:val="left"/>
    </w:pPr>
    <w:rPr>
      <w:rFonts w:ascii="Pragmatica" w:hAnsi="Pragmatica"/>
      <w:sz w:val="20"/>
    </w:rPr>
  </w:style>
  <w:style w:type="paragraph" w:styleId="25">
    <w:name w:val="toc 2"/>
    <w:basedOn w:val="a"/>
    <w:next w:val="a"/>
    <w:autoRedefine/>
    <w:rsid w:val="00746FF6"/>
    <w:pPr>
      <w:tabs>
        <w:tab w:val="left" w:pos="960"/>
        <w:tab w:val="right" w:leader="dot" w:pos="9344"/>
      </w:tabs>
      <w:ind w:left="240"/>
    </w:pPr>
    <w:rPr>
      <w:b/>
      <w:sz w:val="22"/>
      <w:szCs w:val="22"/>
    </w:rPr>
  </w:style>
  <w:style w:type="paragraph" w:customStyle="1" w:styleId="af">
    <w:name w:val="???????? ????? ? ????????"/>
    <w:basedOn w:val="ab"/>
    <w:rsid w:val="005811A3"/>
    <w:rPr>
      <w:sz w:val="22"/>
    </w:rPr>
  </w:style>
  <w:style w:type="paragraph" w:customStyle="1" w:styleId="26">
    <w:name w:val="???????? ????? 2"/>
    <w:basedOn w:val="ab"/>
    <w:rsid w:val="005811A3"/>
    <w:pPr>
      <w:ind w:firstLine="0"/>
    </w:pPr>
  </w:style>
  <w:style w:type="character" w:styleId="af0">
    <w:name w:val="annotation reference"/>
    <w:basedOn w:val="a0"/>
    <w:uiPriority w:val="99"/>
    <w:rsid w:val="00745B69"/>
    <w:rPr>
      <w:sz w:val="16"/>
      <w:szCs w:val="16"/>
    </w:rPr>
  </w:style>
  <w:style w:type="paragraph" w:styleId="af1">
    <w:name w:val="annotation subject"/>
    <w:basedOn w:val="a6"/>
    <w:next w:val="a6"/>
    <w:link w:val="af2"/>
    <w:rsid w:val="00745B69"/>
    <w:rPr>
      <w:b/>
      <w:bCs/>
    </w:rPr>
  </w:style>
  <w:style w:type="character" w:customStyle="1" w:styleId="af2">
    <w:name w:val="Тема примечания Знак"/>
    <w:basedOn w:val="a7"/>
    <w:link w:val="af1"/>
    <w:rsid w:val="00745B69"/>
    <w:rPr>
      <w:b/>
      <w:bCs/>
    </w:rPr>
  </w:style>
  <w:style w:type="paragraph" w:styleId="af3">
    <w:name w:val="Balloon Text"/>
    <w:basedOn w:val="a"/>
    <w:link w:val="af4"/>
    <w:rsid w:val="00745B69"/>
    <w:rPr>
      <w:rFonts w:ascii="Tahoma" w:hAnsi="Tahoma" w:cs="Tahoma"/>
      <w:sz w:val="16"/>
      <w:szCs w:val="16"/>
    </w:rPr>
  </w:style>
  <w:style w:type="character" w:customStyle="1" w:styleId="af4">
    <w:name w:val="Текст выноски Знак"/>
    <w:basedOn w:val="a0"/>
    <w:link w:val="af3"/>
    <w:rsid w:val="00745B69"/>
    <w:rPr>
      <w:rFonts w:ascii="Tahoma" w:hAnsi="Tahoma" w:cs="Tahoma"/>
      <w:sz w:val="16"/>
      <w:szCs w:val="16"/>
    </w:rPr>
  </w:style>
  <w:style w:type="paragraph" w:customStyle="1" w:styleId="Default">
    <w:name w:val="Default"/>
    <w:rsid w:val="00822DED"/>
    <w:pPr>
      <w:autoSpaceDE w:val="0"/>
      <w:autoSpaceDN w:val="0"/>
      <w:adjustRightInd w:val="0"/>
    </w:pPr>
    <w:rPr>
      <w:color w:val="000000"/>
      <w:sz w:val="24"/>
      <w:szCs w:val="24"/>
    </w:rPr>
  </w:style>
  <w:style w:type="paragraph" w:customStyle="1" w:styleId="12">
    <w:name w:val="Текст1"/>
    <w:basedOn w:val="a"/>
    <w:rsid w:val="00D83FEB"/>
    <w:pPr>
      <w:suppressAutoHyphens/>
    </w:pPr>
    <w:rPr>
      <w:rFonts w:ascii="Courier New" w:hAnsi="Courier New" w:cs="Courier New"/>
      <w:sz w:val="20"/>
      <w:szCs w:val="20"/>
      <w:lang w:eastAsia="ar-SA"/>
    </w:rPr>
  </w:style>
  <w:style w:type="paragraph" w:styleId="af5">
    <w:name w:val="Revision"/>
    <w:hidden/>
    <w:uiPriority w:val="99"/>
    <w:semiHidden/>
    <w:rsid w:val="008124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2"/>
    <w:rPr>
      <w:sz w:val="24"/>
      <w:szCs w:val="24"/>
    </w:rPr>
  </w:style>
  <w:style w:type="paragraph" w:styleId="1">
    <w:name w:val="heading 1"/>
    <w:basedOn w:val="a"/>
    <w:next w:val="a"/>
    <w:link w:val="10"/>
    <w:qFormat/>
    <w:rsid w:val="005811A3"/>
    <w:pPr>
      <w:keepNext/>
      <w:spacing w:before="240" w:after="60"/>
      <w:outlineLvl w:val="0"/>
    </w:pPr>
    <w:rPr>
      <w:rFonts w:ascii="Cambria" w:hAnsi="Cambria"/>
      <w:b/>
      <w:bCs/>
      <w:kern w:val="32"/>
      <w:sz w:val="32"/>
      <w:szCs w:val="32"/>
    </w:rPr>
  </w:style>
  <w:style w:type="paragraph" w:styleId="2">
    <w:name w:val="heading 2"/>
    <w:aliases w:val="H2,R2,H21,H22,H211,H23,H212,H24,H213,H25,H214,H26,H215,H27,H216,H28,H217,H29,H218,H210,H219,H220,H2110,H221,H2111,H231,H2121,H241,H2131,H251,H2141,H261,H2151,2,heading 2,UNDERRUBRIK 1-2,Titolo Sottosezione,h2,hh,Head 2,l2,TitreProp,Header 2"/>
    <w:basedOn w:val="a"/>
    <w:next w:val="a"/>
    <w:link w:val="20"/>
    <w:qFormat/>
    <w:rsid w:val="00122D2B"/>
    <w:pPr>
      <w:keepNext/>
      <w:tabs>
        <w:tab w:val="left" w:pos="567"/>
      </w:tabs>
      <w:outlineLvl w:val="1"/>
    </w:pPr>
    <w:rPr>
      <w:b/>
      <w:bCs/>
      <w:sz w:val="20"/>
      <w:szCs w:val="20"/>
    </w:rPr>
  </w:style>
  <w:style w:type="paragraph" w:styleId="3">
    <w:name w:val="heading 3"/>
    <w:basedOn w:val="a"/>
    <w:next w:val="a"/>
    <w:link w:val="30"/>
    <w:semiHidden/>
    <w:unhideWhenUsed/>
    <w:qFormat/>
    <w:rsid w:val="005811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60B82"/>
    <w:pPr>
      <w:tabs>
        <w:tab w:val="left" w:pos="1701"/>
      </w:tabs>
      <w:jc w:val="both"/>
    </w:pPr>
    <w:rPr>
      <w:szCs w:val="20"/>
    </w:rPr>
  </w:style>
  <w:style w:type="paragraph" w:styleId="a4">
    <w:name w:val="Body Text Indent"/>
    <w:basedOn w:val="a"/>
    <w:rsid w:val="00D75F6B"/>
    <w:pPr>
      <w:spacing w:after="120"/>
      <w:ind w:left="283"/>
    </w:pPr>
  </w:style>
  <w:style w:type="paragraph" w:styleId="31">
    <w:name w:val="Body Text 3"/>
    <w:basedOn w:val="a"/>
    <w:rsid w:val="00D50D3C"/>
    <w:pPr>
      <w:spacing w:after="120"/>
    </w:pPr>
    <w:rPr>
      <w:sz w:val="16"/>
      <w:szCs w:val="16"/>
    </w:rPr>
  </w:style>
  <w:style w:type="table" w:styleId="a5">
    <w:name w:val="Table Grid"/>
    <w:basedOn w:val="a1"/>
    <w:uiPriority w:val="59"/>
    <w:rsid w:val="0090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R2 Знак,H21 Знак,H22 Знак,H211 Знак,H23 Знак,H212 Знак,H24 Знак,H213 Знак,H25 Знак,H214 Знак,H26 Знак,H215 Знак,H27 Знак,H216 Знак,H28 Знак,H217 Знак,H29 Знак,H218 Знак,H210 Знак,H219 Знак,H220 Знак,H2110 Знак,H221 Знак,2 Знак"/>
    <w:basedOn w:val="a0"/>
    <w:link w:val="2"/>
    <w:rsid w:val="00122D2B"/>
    <w:rPr>
      <w:b/>
      <w:bCs/>
    </w:rPr>
  </w:style>
  <w:style w:type="paragraph" w:styleId="a6">
    <w:name w:val="annotation text"/>
    <w:basedOn w:val="a"/>
    <w:link w:val="a7"/>
    <w:rsid w:val="00122D2B"/>
    <w:rPr>
      <w:sz w:val="20"/>
      <w:szCs w:val="20"/>
    </w:rPr>
  </w:style>
  <w:style w:type="character" w:customStyle="1" w:styleId="a7">
    <w:name w:val="Текст примечания Знак"/>
    <w:basedOn w:val="a0"/>
    <w:link w:val="a6"/>
    <w:rsid w:val="00122D2B"/>
  </w:style>
  <w:style w:type="paragraph" w:customStyle="1" w:styleId="00BodyText">
    <w:name w:val="00 BodyText"/>
    <w:basedOn w:val="a"/>
    <w:rsid w:val="00122D2B"/>
    <w:pPr>
      <w:spacing w:after="220"/>
    </w:pPr>
    <w:rPr>
      <w:rFonts w:ascii="Arial" w:hAnsi="Arial"/>
      <w:sz w:val="22"/>
      <w:szCs w:val="20"/>
      <w:lang w:val="en-US"/>
    </w:rPr>
  </w:style>
  <w:style w:type="paragraph" w:styleId="a8">
    <w:name w:val="List Paragraph"/>
    <w:basedOn w:val="a"/>
    <w:uiPriority w:val="34"/>
    <w:qFormat/>
    <w:rsid w:val="00122D2B"/>
    <w:pPr>
      <w:ind w:left="720"/>
      <w:contextualSpacing/>
    </w:pPr>
  </w:style>
  <w:style w:type="paragraph" w:customStyle="1" w:styleId="ConsPlusNormal">
    <w:name w:val="ConsPlusNormal"/>
    <w:rsid w:val="000111EA"/>
    <w:pPr>
      <w:autoSpaceDE w:val="0"/>
      <w:autoSpaceDN w:val="0"/>
      <w:adjustRightInd w:val="0"/>
      <w:ind w:firstLine="720"/>
    </w:pPr>
    <w:rPr>
      <w:rFonts w:ascii="Arial" w:hAnsi="Arial" w:cs="Arial"/>
    </w:rPr>
  </w:style>
  <w:style w:type="paragraph" w:styleId="a9">
    <w:name w:val="footer"/>
    <w:basedOn w:val="a"/>
    <w:link w:val="aa"/>
    <w:rsid w:val="00BB690D"/>
    <w:pPr>
      <w:tabs>
        <w:tab w:val="center" w:pos="4153"/>
        <w:tab w:val="right" w:pos="8306"/>
      </w:tabs>
      <w:autoSpaceDE w:val="0"/>
      <w:autoSpaceDN w:val="0"/>
    </w:pPr>
  </w:style>
  <w:style w:type="character" w:customStyle="1" w:styleId="aa">
    <w:name w:val="Нижний колонтитул Знак"/>
    <w:basedOn w:val="a0"/>
    <w:link w:val="a9"/>
    <w:rsid w:val="00BB690D"/>
    <w:rPr>
      <w:sz w:val="24"/>
      <w:szCs w:val="24"/>
    </w:rPr>
  </w:style>
  <w:style w:type="character" w:customStyle="1" w:styleId="10">
    <w:name w:val="Заголовок 1 Знак"/>
    <w:basedOn w:val="a0"/>
    <w:link w:val="1"/>
    <w:rsid w:val="005811A3"/>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5811A3"/>
    <w:rPr>
      <w:rFonts w:ascii="Cambria" w:eastAsia="Times New Roman" w:hAnsi="Cambria" w:cs="Times New Roman"/>
      <w:b/>
      <w:bCs/>
      <w:sz w:val="26"/>
      <w:szCs w:val="26"/>
    </w:rPr>
  </w:style>
  <w:style w:type="paragraph" w:styleId="32">
    <w:name w:val="Body Text Indent 3"/>
    <w:basedOn w:val="a"/>
    <w:link w:val="33"/>
    <w:rsid w:val="005811A3"/>
    <w:pPr>
      <w:spacing w:after="120"/>
      <w:ind w:left="283"/>
    </w:pPr>
    <w:rPr>
      <w:sz w:val="16"/>
      <w:szCs w:val="16"/>
    </w:rPr>
  </w:style>
  <w:style w:type="character" w:customStyle="1" w:styleId="33">
    <w:name w:val="Основной текст с отступом 3 Знак"/>
    <w:basedOn w:val="a0"/>
    <w:link w:val="32"/>
    <w:rsid w:val="005811A3"/>
    <w:rPr>
      <w:sz w:val="16"/>
      <w:szCs w:val="16"/>
    </w:rPr>
  </w:style>
  <w:style w:type="paragraph" w:styleId="21">
    <w:name w:val="Body Text 2"/>
    <w:basedOn w:val="a"/>
    <w:link w:val="22"/>
    <w:rsid w:val="005811A3"/>
    <w:pPr>
      <w:spacing w:after="120" w:line="480" w:lineRule="auto"/>
    </w:pPr>
  </w:style>
  <w:style w:type="character" w:customStyle="1" w:styleId="22">
    <w:name w:val="Основной текст 2 Знак"/>
    <w:basedOn w:val="a0"/>
    <w:link w:val="21"/>
    <w:rsid w:val="005811A3"/>
    <w:rPr>
      <w:sz w:val="24"/>
      <w:szCs w:val="24"/>
    </w:rPr>
  </w:style>
  <w:style w:type="paragraph" w:customStyle="1" w:styleId="210">
    <w:name w:val="Основной текст 21"/>
    <w:basedOn w:val="a3"/>
    <w:rsid w:val="005811A3"/>
    <w:pPr>
      <w:keepLines/>
      <w:tabs>
        <w:tab w:val="clear" w:pos="1701"/>
      </w:tabs>
      <w:spacing w:before="60" w:after="60"/>
      <w:ind w:left="851"/>
    </w:pPr>
    <w:rPr>
      <w:rFonts w:ascii="Pragmatica" w:hAnsi="Pragmatica"/>
      <w:sz w:val="20"/>
    </w:rPr>
  </w:style>
  <w:style w:type="paragraph" w:styleId="23">
    <w:name w:val="Body Text Indent 2"/>
    <w:basedOn w:val="a"/>
    <w:link w:val="24"/>
    <w:rsid w:val="005811A3"/>
    <w:pPr>
      <w:spacing w:after="120" w:line="480" w:lineRule="auto"/>
      <w:ind w:left="283"/>
    </w:pPr>
  </w:style>
  <w:style w:type="character" w:customStyle="1" w:styleId="24">
    <w:name w:val="Основной текст с отступом 2 Знак"/>
    <w:basedOn w:val="a0"/>
    <w:link w:val="23"/>
    <w:rsid w:val="005811A3"/>
    <w:rPr>
      <w:sz w:val="24"/>
      <w:szCs w:val="24"/>
    </w:rPr>
  </w:style>
  <w:style w:type="paragraph" w:customStyle="1" w:styleId="ab">
    <w:name w:val="???????"/>
    <w:rsid w:val="005811A3"/>
    <w:pPr>
      <w:widowControl w:val="0"/>
      <w:ind w:firstLine="720"/>
      <w:jc w:val="both"/>
    </w:pPr>
    <w:rPr>
      <w:rFonts w:ascii="Arial" w:hAnsi="Arial"/>
      <w:sz w:val="24"/>
    </w:rPr>
  </w:style>
  <w:style w:type="paragraph" w:styleId="ac">
    <w:name w:val="header"/>
    <w:basedOn w:val="a"/>
    <w:link w:val="ad"/>
    <w:rsid w:val="005811A3"/>
    <w:pPr>
      <w:tabs>
        <w:tab w:val="center" w:pos="4677"/>
        <w:tab w:val="right" w:pos="9355"/>
      </w:tabs>
    </w:pPr>
  </w:style>
  <w:style w:type="character" w:customStyle="1" w:styleId="ad">
    <w:name w:val="Верхний колонтитул Знак"/>
    <w:basedOn w:val="a0"/>
    <w:link w:val="ac"/>
    <w:rsid w:val="005811A3"/>
    <w:rPr>
      <w:sz w:val="24"/>
      <w:szCs w:val="24"/>
    </w:rPr>
  </w:style>
  <w:style w:type="paragraph" w:styleId="11">
    <w:name w:val="toc 1"/>
    <w:basedOn w:val="a"/>
    <w:next w:val="a"/>
    <w:autoRedefine/>
    <w:rsid w:val="005811A3"/>
  </w:style>
  <w:style w:type="paragraph" w:styleId="ae">
    <w:name w:val="List"/>
    <w:basedOn w:val="a3"/>
    <w:rsid w:val="005811A3"/>
    <w:pPr>
      <w:tabs>
        <w:tab w:val="clear" w:pos="1701"/>
        <w:tab w:val="left" w:pos="720"/>
      </w:tabs>
      <w:spacing w:before="60" w:after="60"/>
      <w:ind w:left="720"/>
      <w:jc w:val="left"/>
    </w:pPr>
    <w:rPr>
      <w:rFonts w:ascii="Pragmatica" w:hAnsi="Pragmatica"/>
      <w:sz w:val="20"/>
    </w:rPr>
  </w:style>
  <w:style w:type="paragraph" w:styleId="25">
    <w:name w:val="toc 2"/>
    <w:basedOn w:val="a"/>
    <w:next w:val="a"/>
    <w:autoRedefine/>
    <w:rsid w:val="00746FF6"/>
    <w:pPr>
      <w:tabs>
        <w:tab w:val="left" w:pos="960"/>
        <w:tab w:val="right" w:leader="dot" w:pos="9344"/>
      </w:tabs>
      <w:ind w:left="240"/>
    </w:pPr>
    <w:rPr>
      <w:b/>
      <w:sz w:val="22"/>
      <w:szCs w:val="22"/>
    </w:rPr>
  </w:style>
  <w:style w:type="paragraph" w:customStyle="1" w:styleId="af">
    <w:name w:val="???????? ????? ? ????????"/>
    <w:basedOn w:val="ab"/>
    <w:rsid w:val="005811A3"/>
    <w:rPr>
      <w:sz w:val="22"/>
    </w:rPr>
  </w:style>
  <w:style w:type="paragraph" w:customStyle="1" w:styleId="26">
    <w:name w:val="???????? ????? 2"/>
    <w:basedOn w:val="ab"/>
    <w:rsid w:val="005811A3"/>
    <w:pPr>
      <w:ind w:firstLine="0"/>
    </w:pPr>
  </w:style>
  <w:style w:type="character" w:styleId="af0">
    <w:name w:val="annotation reference"/>
    <w:basedOn w:val="a0"/>
    <w:uiPriority w:val="99"/>
    <w:rsid w:val="00745B69"/>
    <w:rPr>
      <w:sz w:val="16"/>
      <w:szCs w:val="16"/>
    </w:rPr>
  </w:style>
  <w:style w:type="paragraph" w:styleId="af1">
    <w:name w:val="annotation subject"/>
    <w:basedOn w:val="a6"/>
    <w:next w:val="a6"/>
    <w:link w:val="af2"/>
    <w:rsid w:val="00745B69"/>
    <w:rPr>
      <w:b/>
      <w:bCs/>
    </w:rPr>
  </w:style>
  <w:style w:type="character" w:customStyle="1" w:styleId="af2">
    <w:name w:val="Тема примечания Знак"/>
    <w:basedOn w:val="a7"/>
    <w:link w:val="af1"/>
    <w:rsid w:val="00745B69"/>
    <w:rPr>
      <w:b/>
      <w:bCs/>
    </w:rPr>
  </w:style>
  <w:style w:type="paragraph" w:styleId="af3">
    <w:name w:val="Balloon Text"/>
    <w:basedOn w:val="a"/>
    <w:link w:val="af4"/>
    <w:rsid w:val="00745B69"/>
    <w:rPr>
      <w:rFonts w:ascii="Tahoma" w:hAnsi="Tahoma" w:cs="Tahoma"/>
      <w:sz w:val="16"/>
      <w:szCs w:val="16"/>
    </w:rPr>
  </w:style>
  <w:style w:type="character" w:customStyle="1" w:styleId="af4">
    <w:name w:val="Текст выноски Знак"/>
    <w:basedOn w:val="a0"/>
    <w:link w:val="af3"/>
    <w:rsid w:val="00745B69"/>
    <w:rPr>
      <w:rFonts w:ascii="Tahoma" w:hAnsi="Tahoma" w:cs="Tahoma"/>
      <w:sz w:val="16"/>
      <w:szCs w:val="16"/>
    </w:rPr>
  </w:style>
  <w:style w:type="paragraph" w:customStyle="1" w:styleId="Default">
    <w:name w:val="Default"/>
    <w:rsid w:val="00822DED"/>
    <w:pPr>
      <w:autoSpaceDE w:val="0"/>
      <w:autoSpaceDN w:val="0"/>
      <w:adjustRightInd w:val="0"/>
    </w:pPr>
    <w:rPr>
      <w:color w:val="000000"/>
      <w:sz w:val="24"/>
      <w:szCs w:val="24"/>
    </w:rPr>
  </w:style>
  <w:style w:type="paragraph" w:customStyle="1" w:styleId="12">
    <w:name w:val="Текст1"/>
    <w:basedOn w:val="a"/>
    <w:rsid w:val="00D83FEB"/>
    <w:pPr>
      <w:suppressAutoHyphens/>
    </w:pPr>
    <w:rPr>
      <w:rFonts w:ascii="Courier New" w:hAnsi="Courier New" w:cs="Courier New"/>
      <w:sz w:val="20"/>
      <w:szCs w:val="20"/>
      <w:lang w:eastAsia="ar-SA"/>
    </w:rPr>
  </w:style>
  <w:style w:type="paragraph" w:styleId="af5">
    <w:name w:val="Revision"/>
    <w:hidden/>
    <w:uiPriority w:val="99"/>
    <w:semiHidden/>
    <w:rsid w:val="0081244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991E-59CD-4C45-B54A-C2A991EF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TS</Company>
  <LinksUpToDate>false</LinksUpToDate>
  <CharactersWithSpaces>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TimofeevaOV</dc:creator>
  <cp:lastModifiedBy>HP</cp:lastModifiedBy>
  <cp:revision>9</cp:revision>
  <cp:lastPrinted>2020-07-02T08:22:00Z</cp:lastPrinted>
  <dcterms:created xsi:type="dcterms:W3CDTF">2020-06-30T14:21:00Z</dcterms:created>
  <dcterms:modified xsi:type="dcterms:W3CDTF">2022-05-12T08:31:00Z</dcterms:modified>
</cp:coreProperties>
</file>